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26</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240" w:lineRule="auto"/>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rPr>
              <w:t>所报《保定市</w:t>
            </w:r>
            <w:r>
              <w:rPr>
                <w:rFonts w:hint="eastAsia" w:ascii="宋体" w:hAnsi="宋体"/>
                <w:kern w:val="0"/>
                <w:sz w:val="28"/>
                <w:szCs w:val="28"/>
                <w:lang w:eastAsia="zh-CN"/>
              </w:rPr>
              <w:t>创润纸制品加工有限公司瓦楞纸板加工生产线建设</w:t>
            </w:r>
            <w:r>
              <w:rPr>
                <w:rFonts w:hint="eastAsia" w:ascii="宋体" w:hAnsi="宋体"/>
                <w:kern w:val="0"/>
                <w:sz w:val="28"/>
                <w:szCs w:val="28"/>
              </w:rPr>
              <w:t>项目环境影响报告表》收悉，根据报告表结论，经局领导审核通过后，研究批复如下：</w:t>
            </w:r>
            <w:r>
              <w:rPr>
                <w:rFonts w:hint="eastAsia" w:ascii="宋体" w:hAnsi="宋体"/>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240" w:lineRule="auto"/>
              <w:ind w:left="105" w:leftChars="50" w:right="115" w:rightChars="55" w:firstLine="537" w:firstLineChars="192"/>
              <w:textAlignment w:val="auto"/>
              <w:rPr>
                <w:rFonts w:hint="eastAsia" w:ascii="宋体" w:hAnsi="宋体" w:eastAsia="宋体"/>
                <w:kern w:val="0"/>
                <w:sz w:val="28"/>
                <w:szCs w:val="28"/>
                <w:lang w:val="en-US"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大册营镇大册村，中心地理坐标为北纬3</w:t>
            </w:r>
            <w:r>
              <w:rPr>
                <w:rFonts w:hint="eastAsia" w:ascii="宋体" w:hAnsi="宋体"/>
                <w:kern w:val="0"/>
                <w:sz w:val="28"/>
                <w:szCs w:val="28"/>
                <w:lang w:val="en-US" w:eastAsia="zh-CN"/>
              </w:rPr>
              <w:t>9</w:t>
            </w:r>
            <w:r>
              <w:rPr>
                <w:rFonts w:hint="eastAsia" w:ascii="宋体" w:hAnsi="宋体"/>
                <w:kern w:val="0"/>
                <w:sz w:val="28"/>
                <w:szCs w:val="28"/>
                <w:lang w:eastAsia="zh-CN"/>
              </w:rPr>
              <w:t>°</w:t>
            </w:r>
            <w:r>
              <w:rPr>
                <w:rFonts w:hint="eastAsia" w:ascii="宋体" w:hAnsi="宋体"/>
                <w:kern w:val="0"/>
                <w:sz w:val="28"/>
                <w:szCs w:val="28"/>
                <w:lang w:val="en-US" w:eastAsia="zh-CN"/>
              </w:rPr>
              <w:t>00</w:t>
            </w:r>
            <w:r>
              <w:rPr>
                <w:rFonts w:hint="eastAsia" w:ascii="宋体" w:hAnsi="宋体"/>
                <w:kern w:val="0"/>
                <w:sz w:val="28"/>
                <w:szCs w:val="28"/>
                <w:lang w:eastAsia="zh-CN"/>
              </w:rPr>
              <w:t>’</w:t>
            </w:r>
            <w:r>
              <w:rPr>
                <w:rFonts w:hint="eastAsia" w:ascii="宋体" w:hAnsi="宋体"/>
                <w:kern w:val="0"/>
                <w:sz w:val="28"/>
                <w:szCs w:val="28"/>
                <w:lang w:val="en-US" w:eastAsia="zh-CN"/>
              </w:rPr>
              <w:t>12.27</w:t>
            </w:r>
            <w:r>
              <w:rPr>
                <w:rFonts w:hint="eastAsia" w:ascii="宋体" w:hAnsi="宋体"/>
                <w:kern w:val="0"/>
                <w:sz w:val="28"/>
                <w:szCs w:val="28"/>
                <w:lang w:eastAsia="zh-CN"/>
              </w:rPr>
              <w:t>”，东经115°</w:t>
            </w:r>
            <w:r>
              <w:rPr>
                <w:rFonts w:hint="eastAsia" w:ascii="宋体" w:hAnsi="宋体"/>
                <w:kern w:val="0"/>
                <w:sz w:val="28"/>
                <w:szCs w:val="28"/>
                <w:lang w:val="en-US" w:eastAsia="zh-CN"/>
              </w:rPr>
              <w:t>21</w:t>
            </w:r>
            <w:r>
              <w:rPr>
                <w:rFonts w:hint="eastAsia" w:ascii="宋体" w:hAnsi="宋体"/>
                <w:kern w:val="0"/>
                <w:sz w:val="28"/>
                <w:szCs w:val="28"/>
                <w:lang w:eastAsia="zh-CN"/>
              </w:rPr>
              <w:t>’</w:t>
            </w:r>
            <w:r>
              <w:rPr>
                <w:rFonts w:hint="eastAsia" w:ascii="宋体" w:hAnsi="宋体"/>
                <w:kern w:val="0"/>
                <w:sz w:val="28"/>
                <w:szCs w:val="28"/>
                <w:lang w:val="en-US" w:eastAsia="zh-CN"/>
              </w:rPr>
              <w:t>15.988</w:t>
            </w:r>
            <w:r>
              <w:rPr>
                <w:rFonts w:hint="eastAsia" w:ascii="宋体" w:hAnsi="宋体"/>
                <w:kern w:val="0"/>
                <w:sz w:val="28"/>
                <w:szCs w:val="28"/>
                <w:lang w:eastAsia="zh-CN"/>
              </w:rPr>
              <w:t>”。项目北侧隔路为金博士纸制品制造公司，西侧为成康纸业有限公司，南侧为中心纸业有限公司，东侧为保定市金利造纸厂。</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120</w:t>
            </w:r>
            <w:r>
              <w:rPr>
                <w:rFonts w:hint="eastAsia" w:ascii="宋体" w:hAnsi="宋体"/>
                <w:kern w:val="0"/>
                <w:sz w:val="28"/>
                <w:szCs w:val="28"/>
              </w:rPr>
              <w:t>万元，其中环保投资</w:t>
            </w:r>
            <w:r>
              <w:rPr>
                <w:rFonts w:hint="eastAsia" w:ascii="宋体" w:hAnsi="宋体"/>
                <w:kern w:val="0"/>
                <w:sz w:val="28"/>
                <w:szCs w:val="28"/>
                <w:lang w:val="en-US" w:eastAsia="zh-CN"/>
              </w:rPr>
              <w:t>1</w:t>
            </w:r>
            <w:r>
              <w:rPr>
                <w:rFonts w:hint="eastAsia" w:ascii="宋体" w:hAnsi="宋体"/>
                <w:kern w:val="0"/>
                <w:sz w:val="28"/>
                <w:szCs w:val="28"/>
              </w:rPr>
              <w:t>万元。</w:t>
            </w:r>
            <w:r>
              <w:rPr>
                <w:rFonts w:hint="eastAsia" w:ascii="宋体" w:hAnsi="宋体"/>
                <w:kern w:val="0"/>
                <w:sz w:val="28"/>
                <w:szCs w:val="28"/>
                <w:lang w:eastAsia="zh-CN"/>
              </w:rPr>
              <w:t>主要生产设备包括：单层瓦楞纸生产线</w:t>
            </w:r>
            <w:r>
              <w:rPr>
                <w:rFonts w:hint="eastAsia" w:ascii="宋体" w:hAnsi="宋体"/>
                <w:kern w:val="0"/>
                <w:sz w:val="28"/>
                <w:szCs w:val="28"/>
                <w:lang w:val="en-US" w:eastAsia="zh-CN"/>
              </w:rPr>
              <w:t>1条、制胶机1台；建设完成后</w:t>
            </w:r>
            <w:r>
              <w:rPr>
                <w:rFonts w:hint="eastAsia" w:ascii="宋体" w:hAnsi="宋体"/>
                <w:kern w:val="0"/>
                <w:sz w:val="28"/>
                <w:szCs w:val="28"/>
              </w:rPr>
              <w:t>年</w:t>
            </w:r>
            <w:r>
              <w:rPr>
                <w:rFonts w:hint="eastAsia" w:ascii="宋体" w:hAnsi="宋体"/>
                <w:kern w:val="0"/>
                <w:sz w:val="28"/>
                <w:szCs w:val="28"/>
                <w:lang w:eastAsia="zh-CN"/>
              </w:rPr>
              <w:t>加工瓦楞纸</w:t>
            </w:r>
            <w:r>
              <w:rPr>
                <w:rFonts w:hint="eastAsia" w:ascii="宋体" w:hAnsi="宋体"/>
                <w:kern w:val="0"/>
                <w:sz w:val="28"/>
                <w:szCs w:val="28"/>
                <w:lang w:val="en-US" w:eastAsia="zh-CN"/>
              </w:rPr>
              <w:t>2100万平方米</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制胶机清洗废水循环使用不外排，</w:t>
            </w:r>
            <w:r>
              <w:rPr>
                <w:rFonts w:hint="eastAsia" w:ascii="宋体" w:hAnsi="宋体"/>
                <w:kern w:val="0"/>
                <w:sz w:val="28"/>
                <w:szCs w:val="28"/>
              </w:rPr>
              <w:t>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240" w:lineRule="auto"/>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2、噪声：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240" w:lineRule="auto"/>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3、固体废物：</w:t>
            </w:r>
            <w:r>
              <w:rPr>
                <w:rFonts w:hint="eastAsia" w:ascii="宋体" w:hAnsi="宋体"/>
                <w:kern w:val="0"/>
                <w:sz w:val="28"/>
                <w:szCs w:val="28"/>
                <w:lang w:eastAsia="zh-CN"/>
              </w:rPr>
              <w:t>废塑料包装袋、废纸边、不合格产品收集后外售，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 w:firstLineChars="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 w:firstLineChars="200"/>
              <w:textAlignment w:val="auto"/>
              <w:rPr>
                <w:rFonts w:hint="eastAsia" w:ascii="宋体" w:hAnsi="宋体"/>
                <w:kern w:val="0"/>
                <w:sz w:val="28"/>
                <w:szCs w:val="28"/>
              </w:rPr>
            </w:pPr>
            <w:bookmarkStart w:id="0" w:name="_GoBack"/>
            <w:bookmarkEnd w:id="0"/>
            <w:r>
              <w:rPr>
                <w:rFonts w:hint="eastAsia" w:ascii="宋体" w:hAnsi="宋体"/>
                <w:kern w:val="0"/>
                <w:sz w:val="28"/>
                <w:szCs w:val="28"/>
              </w:rPr>
              <w:t>四、污染物排放总量控制指标为：COD:0t/a、氨氮：0t/a、总氮：0t/a、总磷：0t/a、SO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0</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240" w:lineRule="auto"/>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115" w:rightChars="55" w:firstLine="5600" w:firstLineChars="20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240" w:lineRule="auto"/>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5</w:t>
            </w:r>
            <w:r>
              <w:rPr>
                <w:rFonts w:hint="eastAsia" w:ascii="宋体" w:hAnsi="宋体"/>
                <w:kern w:val="0"/>
                <w:sz w:val="28"/>
                <w:szCs w:val="28"/>
              </w:rPr>
              <w:t>日</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1C22842"/>
    <w:rsid w:val="02FC3273"/>
    <w:rsid w:val="03387F27"/>
    <w:rsid w:val="064755A9"/>
    <w:rsid w:val="079E4B0C"/>
    <w:rsid w:val="07B578BD"/>
    <w:rsid w:val="09312325"/>
    <w:rsid w:val="0A6A2A5F"/>
    <w:rsid w:val="0A6A5DC5"/>
    <w:rsid w:val="0BE23CE5"/>
    <w:rsid w:val="0BF47FEE"/>
    <w:rsid w:val="0D7A6D51"/>
    <w:rsid w:val="0F493C28"/>
    <w:rsid w:val="0FC439A5"/>
    <w:rsid w:val="10FF1595"/>
    <w:rsid w:val="1220043A"/>
    <w:rsid w:val="12926B94"/>
    <w:rsid w:val="168552F6"/>
    <w:rsid w:val="169F20C3"/>
    <w:rsid w:val="173E1C2D"/>
    <w:rsid w:val="17AF3738"/>
    <w:rsid w:val="17B16148"/>
    <w:rsid w:val="18101B13"/>
    <w:rsid w:val="1AE37DD8"/>
    <w:rsid w:val="1D1456FD"/>
    <w:rsid w:val="1FA55DFC"/>
    <w:rsid w:val="203B5D22"/>
    <w:rsid w:val="20A50D01"/>
    <w:rsid w:val="21954FFB"/>
    <w:rsid w:val="22D35551"/>
    <w:rsid w:val="243E164A"/>
    <w:rsid w:val="28FD1BAE"/>
    <w:rsid w:val="2BB80B2B"/>
    <w:rsid w:val="2E226752"/>
    <w:rsid w:val="2F0B1F33"/>
    <w:rsid w:val="30D05997"/>
    <w:rsid w:val="31D11F70"/>
    <w:rsid w:val="31E84DE0"/>
    <w:rsid w:val="328A3FE6"/>
    <w:rsid w:val="33B86748"/>
    <w:rsid w:val="35555B84"/>
    <w:rsid w:val="355D57EF"/>
    <w:rsid w:val="3981372B"/>
    <w:rsid w:val="39D034D5"/>
    <w:rsid w:val="404463E5"/>
    <w:rsid w:val="46237A4B"/>
    <w:rsid w:val="475517B8"/>
    <w:rsid w:val="49050A77"/>
    <w:rsid w:val="4BA22F90"/>
    <w:rsid w:val="4C817348"/>
    <w:rsid w:val="4E7647A0"/>
    <w:rsid w:val="4EF13A58"/>
    <w:rsid w:val="4F3D0F11"/>
    <w:rsid w:val="4F5705A4"/>
    <w:rsid w:val="512F61F4"/>
    <w:rsid w:val="52A974EF"/>
    <w:rsid w:val="52BB2DB6"/>
    <w:rsid w:val="5A0E5C4E"/>
    <w:rsid w:val="5AB610B9"/>
    <w:rsid w:val="5BAB2391"/>
    <w:rsid w:val="5D026B35"/>
    <w:rsid w:val="6347051F"/>
    <w:rsid w:val="6541556C"/>
    <w:rsid w:val="65CC7DA3"/>
    <w:rsid w:val="67AC4BE7"/>
    <w:rsid w:val="67C5191E"/>
    <w:rsid w:val="6CD067AF"/>
    <w:rsid w:val="6D476083"/>
    <w:rsid w:val="6DBF0BF8"/>
    <w:rsid w:val="6E1B15F5"/>
    <w:rsid w:val="73083A80"/>
    <w:rsid w:val="746439DF"/>
    <w:rsid w:val="76564BAB"/>
    <w:rsid w:val="79F0112C"/>
    <w:rsid w:val="7BC81021"/>
    <w:rsid w:val="7C1B6B6A"/>
    <w:rsid w:val="7D5E5EC6"/>
    <w:rsid w:val="7DB11E48"/>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2021-07-02T01:32:30Z</cp:lastPrinted>
  <dcterms:modified xsi:type="dcterms:W3CDTF">2021-07-02T01:33:12Z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