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保定市满城区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瓶装燃气送气工管理办法(试行)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Style w:val="7"/>
          <w:b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13" w:firstLineChars="1000"/>
        <w:jc w:val="both"/>
        <w:textAlignment w:val="auto"/>
        <w:rPr>
          <w:rStyle w:val="7"/>
          <w:rFonts w:hint="eastAsia" w:ascii="黑体" w:hAnsi="黑体" w:eastAsia="黑体"/>
          <w:b/>
          <w:sz w:val="32"/>
          <w:szCs w:val="32"/>
        </w:rPr>
      </w:pP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第一章   总  则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 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Style w:val="7"/>
          <w:rFonts w:hint="eastAsia" w:ascii="黑体" w:hAnsi="黑体" w:eastAsia="黑体"/>
          <w:b/>
          <w:bCs/>
          <w:sz w:val="32"/>
          <w:szCs w:val="32"/>
        </w:rPr>
        <w:t>第一条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  为加强对瓶装燃气送气工（以下简称送气工）的管理，提高送气工从业素质，规范送气工服务行为，维护瓶装燃气市场经营秩序，确保瓶装燃气使用安全,根据《中华人民共和国安全生产法》《城镇燃气管理条例》《河北省燃气管理办法》及住建部《燃气经营企业从业人员专业培训考核管理办法》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等法律</w:t>
      </w:r>
      <w:r>
        <w:rPr>
          <w:rStyle w:val="7"/>
          <w:rFonts w:hint="eastAsia" w:ascii="仿宋" w:hAnsi="仿宋" w:eastAsia="仿宋"/>
          <w:sz w:val="32"/>
          <w:szCs w:val="32"/>
        </w:rPr>
        <w:t>法规规定，结合全市瓶装燃气行业实际，特制定本管理办法。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sz w:val="32"/>
          <w:szCs w:val="32"/>
        </w:rPr>
        <w:t>第二条</w:t>
      </w:r>
      <w:r>
        <w:rPr>
          <w:rStyle w:val="7"/>
          <w:rFonts w:hint="eastAsia" w:ascii="黑体" w:hAnsi="黑体" w:eastAsia="黑体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 本管理办法所称送气工是指在我</w:t>
      </w:r>
      <w:r>
        <w:rPr>
          <w:rStyle w:val="7"/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sz w:val="32"/>
          <w:szCs w:val="32"/>
        </w:rPr>
        <w:t>已取得《燃气经营许可证》的瓶装燃气企业﹙包括瓶装燃气供应站，以下简称燃气企业﹚所聘用，从事配送服务的从业人员。凡在我</w:t>
      </w:r>
      <w:r>
        <w:rPr>
          <w:rStyle w:val="7"/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sz w:val="32"/>
          <w:szCs w:val="32"/>
        </w:rPr>
        <w:t>范围内从事送气服务工作的从业人员，必须遵守本管理办法。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sz w:val="32"/>
          <w:szCs w:val="32"/>
        </w:rPr>
        <w:t>第三条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sz w:val="32"/>
          <w:szCs w:val="32"/>
        </w:rPr>
        <w:t>送气工管理工作应当坚持保障安全、规范服务、便民高效的原则，送气工应当坚持安全第一宗旨，做到持证上岗、规范操作、文明礼貌、诚信服务。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第二章</w:t>
      </w:r>
      <w:r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  <w:t xml:space="preserve">    送气工资格</w:t>
      </w: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7"/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Style w:val="7"/>
          <w:rFonts w:ascii="黑体" w:hAnsi="黑体" w:eastAsia="黑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第四条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送气工应当纳入河北省建设</w:t>
      </w:r>
      <w:r>
        <w:rPr>
          <w:rStyle w:val="7"/>
          <w:rFonts w:hint="eastAsia" w:ascii="仿宋" w:hAnsi="仿宋" w:eastAsia="仿宋"/>
          <w:sz w:val="32"/>
          <w:szCs w:val="32"/>
        </w:rPr>
        <w:t>职业技能鉴定指导中心、省住房和城乡建设厅送气工专业培训、考核、建档和发证等工作管理，实行上岗资格制度。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仿宋" w:hAnsi="仿宋" w:eastAsia="仿宋"/>
          <w:kern w:val="0"/>
          <w:sz w:val="32"/>
          <w:szCs w:val="32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第五条</w:t>
      </w:r>
      <w:r>
        <w:rPr>
          <w:rStyle w:val="7"/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sz w:val="32"/>
          <w:szCs w:val="32"/>
        </w:rPr>
        <w:t>送气工上岗之前，必须参加河北省建设职业技能鉴定指导中心、省住房和城乡建设厅举办的职业技能培训，取得送气工岗位资格证书。</w:t>
      </w:r>
      <w:r>
        <w:rPr>
          <w:rStyle w:val="7"/>
          <w:rFonts w:hint="eastAsia" w:ascii="仿宋" w:hAnsi="仿宋" w:eastAsia="仿宋"/>
          <w:kern w:val="0"/>
          <w:sz w:val="32"/>
          <w:szCs w:val="32"/>
        </w:rPr>
        <w:t>燃气企业不得聘用无证人员。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第六条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sz w:val="32"/>
          <w:szCs w:val="32"/>
        </w:rPr>
        <w:t>燃气企业要根据企业经营状况，合理确定送气工人数，与送气工签订劳动聘用合同和安全目标责任书，并按规定组织送气工参加岗位资格培训。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第七条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sz w:val="32"/>
          <w:szCs w:val="32"/>
        </w:rPr>
        <w:t>送气工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申请参加岗位资格培训，由</w:t>
      </w:r>
      <w:r>
        <w:rPr>
          <w:rStyle w:val="7"/>
          <w:rFonts w:hint="eastAsia" w:ascii="仿宋" w:hAnsi="仿宋" w:eastAsia="仿宋"/>
          <w:sz w:val="32"/>
          <w:szCs w:val="32"/>
        </w:rPr>
        <w:t>燃气企业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向燃气行业行政主管部门提出申请，</w:t>
      </w:r>
      <w:r>
        <w:rPr>
          <w:rStyle w:val="7"/>
          <w:rFonts w:hint="eastAsia" w:ascii="仿宋" w:hAnsi="仿宋" w:eastAsia="仿宋"/>
          <w:sz w:val="32"/>
          <w:szCs w:val="32"/>
        </w:rPr>
        <w:t>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以下条件办理：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(一)年龄在18周岁以上（含18周岁），男性在62周岁以下（含62周岁）、女性在52周岁以下（含52周岁）身体健康、</w:t>
      </w:r>
      <w:r>
        <w:rPr>
          <w:rStyle w:val="7"/>
          <w:rFonts w:hint="eastAsia" w:ascii="仿宋" w:hAnsi="仿宋" w:eastAsia="仿宋"/>
          <w:sz w:val="32"/>
          <w:szCs w:val="32"/>
        </w:rPr>
        <w:t>吃苦耐劳、遵纪守法、诚信服务的人员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(二)具有初中以上﹙含初中﹚学历，能熟练操作瓶装燃气智能信息化管理软件；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（三）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填写《河北省燃气从业人员考核报名</w:t>
      </w:r>
      <w:r>
        <w:rPr>
          <w:rStyle w:val="7"/>
          <w:rFonts w:hint="eastAsia" w:ascii="仿宋" w:hAnsi="仿宋" w:eastAsia="仿宋"/>
          <w:sz w:val="32"/>
          <w:szCs w:val="32"/>
        </w:rPr>
        <w:t>表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》，同时提供以下材料：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本人身份证正反面复印件1份；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2寸彩照3张；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Style w:val="7"/>
          <w:rFonts w:hint="eastAsia" w:ascii="仿宋" w:hAnsi="仿宋" w:eastAsia="仿宋"/>
          <w:sz w:val="32"/>
          <w:szCs w:val="32"/>
        </w:rPr>
        <w:t>本人申请、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所在燃气企业签署意见并加盖公章</w:t>
      </w:r>
      <w:r>
        <w:rPr>
          <w:rStyle w:val="7"/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新参加培训的送气工，还应当提交所属经营企业为其缴纳社保证明材料。 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第八条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燃气行业行政主管部门对申请人的申请条件进行初审，上报上级行政主管部门，组织符合申请条件的人员参加上级举办的职业技能资格培训。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第三章  送气工证件管理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第九条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sz w:val="32"/>
          <w:szCs w:val="32"/>
        </w:rPr>
        <w:t>送气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工经培训考试合格，取得《</w:t>
      </w:r>
      <w:r>
        <w:rPr>
          <w:rStyle w:val="7"/>
          <w:rFonts w:hint="eastAsia" w:ascii="仿宋" w:hAnsi="仿宋" w:eastAsia="仿宋"/>
          <w:sz w:val="32"/>
          <w:szCs w:val="32"/>
        </w:rPr>
        <w:t>职业技能岗位证书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》，在市燃气行业行政主管部门备案后方可上岗。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送气工岗位资格证书仅限本人使用，不得转借、出租或转让他人使用，如有损坏、丢失，应当及时上报所属燃气企业及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燃气行业行政主管部门，不得自行制作、涂改假冒。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7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黑体" w:hAnsi="黑体" w:eastAsia="黑体"/>
          <w:b/>
          <w:bCs/>
          <w:sz w:val="32"/>
          <w:szCs w:val="32"/>
        </w:rPr>
      </w:pPr>
      <w:r>
        <w:rPr>
          <w:rStyle w:val="7"/>
          <w:rFonts w:hint="eastAsia" w:ascii="黑体" w:hAnsi="黑体" w:eastAsia="黑体"/>
          <w:b/>
          <w:bCs/>
          <w:sz w:val="32"/>
          <w:szCs w:val="32"/>
        </w:rPr>
        <w:t xml:space="preserve">第四章   </w:t>
      </w:r>
      <w:r>
        <w:rPr>
          <w:rStyle w:val="7"/>
          <w:rFonts w:hint="eastAsia" w:ascii="黑体" w:hAnsi="黑体" w:eastAsia="黑体"/>
          <w:b/>
          <w:sz w:val="32"/>
          <w:szCs w:val="32"/>
        </w:rPr>
        <w:t>送气工</w:t>
      </w:r>
      <w:r>
        <w:rPr>
          <w:rStyle w:val="7"/>
          <w:rFonts w:hint="eastAsia" w:ascii="黑体" w:hAnsi="黑体" w:eastAsia="黑体"/>
          <w:b/>
          <w:bCs/>
          <w:sz w:val="32"/>
          <w:szCs w:val="32"/>
        </w:rPr>
        <w:t>监督检查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70"/>
        <w:textAlignment w:val="auto"/>
        <w:rPr>
          <w:rStyle w:val="7"/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7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第十一条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送气工应当严格遵守国家法律法规和安全操作规范，不得出现违反国家法律法规或安全操作规范情况。必须严格按照以下规定进行配送服务：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（</w:t>
      </w:r>
      <w:r>
        <w:rPr>
          <w:rStyle w:val="7"/>
          <w:rFonts w:hint="eastAsia" w:ascii="仿宋" w:hAnsi="仿宋" w:eastAsia="仿宋"/>
          <w:sz w:val="32"/>
          <w:szCs w:val="32"/>
        </w:rPr>
        <w:t>一）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实行实名销售制度，做到气源可追溯，严禁利用配送车辆流动销售瓶装燃气； 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（二）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在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政府划定的配送区域内从事送气活动，禁止擅自跨区域或行政区划从事送气活动，</w:t>
      </w:r>
      <w:r>
        <w:rPr>
          <w:rStyle w:val="7"/>
          <w:rFonts w:hint="eastAsia" w:ascii="仿宋" w:hAnsi="仿宋" w:eastAsia="仿宋"/>
          <w:sz w:val="32"/>
          <w:szCs w:val="32"/>
        </w:rPr>
        <w:t>不得配送没有二维码的气瓶，严禁配送非所属燃气企业的气瓶；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（三）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按照规范规定为用户燃气器具进行安全检查，要求用户签字确认，将用户燃气器具安全检查情况上传至瓶装燃气智能管理平台；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kern w:val="0"/>
          <w:sz w:val="32"/>
          <w:szCs w:val="32"/>
        </w:rPr>
        <w:t xml:space="preserve">   </w:t>
      </w:r>
      <w:r>
        <w:rPr>
          <w:rStyle w:val="7"/>
          <w:rFonts w:hint="eastAsia" w:ascii="仿宋" w:hAnsi="仿宋" w:eastAsia="仿宋"/>
          <w:sz w:val="32"/>
          <w:szCs w:val="32"/>
        </w:rPr>
        <w:t>（四）不得向不具备安全使用条件的用户供气，严禁为高层建筑、大型综合体、地下场所用户配送瓶装燃气；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（五）未能及时送出的气瓶，应当及时送回燃气企业存放，严禁在燃气企业统一设置的场所以外存放气瓶；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（六）严格遵守产品质量管理规定，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不得配送以假充真、以次充好的气源；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（七）不得私自设立收瓶点，不准套用、更换企业气瓶，不得把本企业自有气瓶交由其他单位或个人充装；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Style w:val="7"/>
          <w:rFonts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（八）不得对气瓶私自进行倒灌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和随意倾倒液化石</w:t>
      </w:r>
      <w:r>
        <w:rPr>
          <w:rStyle w:val="7"/>
          <w:rFonts w:hint="eastAsia" w:ascii="仿宋" w:hAnsi="仿宋" w:eastAsia="仿宋"/>
          <w:sz w:val="32"/>
          <w:szCs w:val="32"/>
        </w:rPr>
        <w:t>油气残液；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（九）不得擅自处理超期、漏气等不合格气瓶，发现气瓶漏气时，应当及时妥善处置后送回燃气企业进行处理，自身不能妥善处置的，应当及时转移至安全地带报告燃气企业或报警。    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第十二条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sz w:val="32"/>
          <w:szCs w:val="32"/>
        </w:rPr>
        <w:t>送气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工必须执行《燃气服务导则》，树立先进理念，提高自身素质，诚实守信，注重信誉，塑造良好的自身形象。应当严格按照以下要求进行配送服务：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（一）在从事配送活动时，遵守服务管理规范，按照规定统一着装，佩戴工号牌，衣着整洁，言行得体；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（二)接到用户用气需求时，应当及时送气到户，积极向用户宣传瓶装燃气安全使用知识与注意事项；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（三）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向用户收取购气款时，严格执行燃气企业的统一定价，不得收取其他额外费用，不得有任何价格欺骗行为；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（四）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不得对用户回访</w:t>
      </w:r>
      <w:r>
        <w:rPr>
          <w:rStyle w:val="7"/>
          <w:rFonts w:hint="eastAsia" w:ascii="仿宋" w:hAnsi="仿宋" w:eastAsia="仿宋"/>
          <w:sz w:val="32"/>
          <w:szCs w:val="32"/>
        </w:rPr>
        <w:t>信息弄虚作假，或冒充用户签名；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（五）不得配送未经扫描识别充装的气瓶，不得借用、冒用他人的工号进行配送；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（六）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不得擅自撕毁气瓶塑封标识和警示标签</w:t>
      </w:r>
      <w:r>
        <w:rPr>
          <w:rStyle w:val="7"/>
          <w:rFonts w:hint="eastAsia" w:ascii="仿宋" w:hAnsi="仿宋" w:eastAsia="仿宋"/>
          <w:sz w:val="32"/>
          <w:szCs w:val="32"/>
        </w:rPr>
        <w:t>，不得破坏钢瓶二维码标签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（七）出现用户投诉情况时按照有关规定及时进行处理。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第十三条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送气工有下列情形之一的，燃气行业行政主管部门应当收缴或注销送气工相关证件：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Style w:val="7"/>
          <w:rFonts w:hint="eastAsia" w:ascii="仿宋" w:hAnsi="仿宋" w:eastAsia="仿宋"/>
          <w:sz w:val="32"/>
          <w:szCs w:val="32"/>
        </w:rPr>
        <w:t>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)身体不健康不能再从事配送服务的；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(二)年龄</w:t>
      </w:r>
      <w:r>
        <w:rPr>
          <w:rStyle w:val="7"/>
          <w:rFonts w:hint="eastAsia" w:ascii="仿宋" w:hAnsi="仿宋" w:eastAsia="仿宋"/>
          <w:sz w:val="32"/>
          <w:szCs w:val="32"/>
        </w:rPr>
        <w:t>不再符合规定条件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(三)持证人不再从事配送服务申请注销的；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(四)岗位出现变动的；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(</w:t>
      </w:r>
      <w:r>
        <w:rPr>
          <w:rStyle w:val="7"/>
          <w:rFonts w:hint="eastAsia" w:ascii="仿宋" w:hAnsi="仿宋" w:eastAsia="仿宋"/>
          <w:sz w:val="32"/>
          <w:szCs w:val="32"/>
        </w:rPr>
        <w:t>五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)</w:t>
      </w:r>
      <w:r>
        <w:rPr>
          <w:rStyle w:val="7"/>
          <w:rFonts w:hint="eastAsia" w:ascii="仿宋" w:hAnsi="仿宋" w:eastAsia="仿宋"/>
          <w:sz w:val="32"/>
          <w:szCs w:val="32"/>
        </w:rPr>
        <w:t>不按规定参加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继续教育培训或不按时进行年检、换证的；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ascii="仿宋" w:hAnsi="仿宋" w:eastAsia="仿宋"/>
          <w:color w:val="FF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第十四条</w:t>
      </w:r>
      <w:r>
        <w:rPr>
          <w:rStyle w:val="7"/>
          <w:rFonts w:hint="eastAsia" w:ascii="仿宋" w:hAnsi="仿宋" w:eastAsia="仿宋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送气工相关证件被收缴或注销，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燃气行业行政主管部门应当登记归档，通知所属燃气企业，同时可采取一定形式向社会公布。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 xml:space="preserve">            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第五章  送气工责任追究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color w:val="000000"/>
          <w:kern w:val="0"/>
        </w:rPr>
      </w:pPr>
      <w:r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第十五条</w:t>
      </w:r>
      <w:r>
        <w:rPr>
          <w:rStyle w:val="7"/>
          <w:rFonts w:hint="eastAsia" w:ascii="黑体" w:hAnsi="黑体" w:eastAsia="黑体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color w:val="000000"/>
          <w:kern w:val="0"/>
          <w:sz w:val="32"/>
          <w:szCs w:val="32"/>
        </w:rPr>
        <w:t xml:space="preserve"> 燃气企业应当加强正规化管理，切实提高企业管理水平，教育送气工守法运输、文明配送，发现有违反法律法规规定行为的，应当及时批评指正，对于问题突出或屡教不改的，应当予以辞退处理。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  <w:t xml:space="preserve">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 xml:space="preserve"> 第十六条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val="en-US" w:eastAsia="zh-CN"/>
        </w:rPr>
        <w:t>区住建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交通运输、市场监管、公安</w:t>
      </w:r>
      <w:bookmarkStart w:id="0" w:name="_GoBack"/>
      <w:bookmarkEnd w:id="0"/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等相关部门应当加强对送气工运输配送行为的监督检查，接到对违法违规行为的举报，应当及时进行调查处理。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第十七条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违反本管理办法第十一条规定的，由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政府相关主管部门责令改正，对于性质恶劣、情节严重的违法违规行为，予以停运整改或取缔配送资格处理。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第十八条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违反本管理办法第十二条规定的，由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政府相关主管部门予以批评教育或限期整改，对于管理混乱、问题突出的燃气企业，责令改正或限制配送。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第十九条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违反本管理办法规定构成行政处罚的，由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政府相关主管部门依照国家法律法规规定予以行政处罚。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ascii="仿宋" w:hAnsi="仿宋" w:eastAsia="仿宋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7"/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Style w:val="7"/>
          <w:rFonts w:hint="eastAsia" w:ascii="黑体" w:hAnsi="黑体" w:eastAsia="黑体" w:cs="Arial"/>
          <w:b/>
          <w:bCs/>
          <w:color w:val="000000"/>
          <w:sz w:val="32"/>
          <w:szCs w:val="32"/>
        </w:rPr>
        <w:t>第六章   附 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/>
        <w:textAlignment w:val="auto"/>
        <w:rPr>
          <w:rStyle w:val="7"/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/>
        <w:textAlignment w:val="auto"/>
        <w:rPr>
          <w:rStyle w:val="7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第二十条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本管理办法由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保定市满城区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val="en-US" w:eastAsia="zh-CN"/>
        </w:rPr>
        <w:t>住房和城乡建设局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第二十一条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Style w:val="7"/>
          <w:rFonts w:hint="eastAsia" w:ascii="仿宋" w:hAnsi="仿宋" w:eastAsia="仿宋"/>
          <w:sz w:val="32"/>
          <w:szCs w:val="32"/>
        </w:rPr>
        <w:t>本管理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办法</w:t>
      </w:r>
      <w:r>
        <w:rPr>
          <w:rStyle w:val="7"/>
          <w:rFonts w:hint="eastAsia" w:ascii="仿宋" w:hAnsi="仿宋" w:eastAsia="仿宋"/>
          <w:sz w:val="32"/>
          <w:szCs w:val="32"/>
        </w:rPr>
        <w:t>自颁布之日起施行。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 w:firstLineChars="206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57" w:firstLineChars="1837"/>
        <w:textAlignment w:val="auto"/>
      </w:pPr>
      <w:r>
        <w:rPr>
          <w:rFonts w:hint="eastAsia" w:ascii="仿宋_GB2312" w:eastAsia="仿宋_GB2312"/>
          <w:spacing w:val="-6"/>
          <w:sz w:val="32"/>
          <w:szCs w:val="32"/>
        </w:rPr>
        <w:t>20</w:t>
      </w:r>
      <w:r>
        <w:rPr>
          <w:rFonts w:hint="eastAsia" w:ascii="仿宋_GB2312"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-6"/>
          <w:sz w:val="32"/>
          <w:szCs w:val="32"/>
        </w:rPr>
        <w:t>年</w:t>
      </w:r>
      <w:r>
        <w:rPr>
          <w:rFonts w:hint="eastAsia" w:ascii="仿宋_GB2312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-6"/>
          <w:sz w:val="32"/>
          <w:szCs w:val="32"/>
        </w:rPr>
        <w:t>月</w:t>
      </w:r>
      <w:r>
        <w:rPr>
          <w:rFonts w:hint="eastAsia" w:ascii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6"/>
          <w:sz w:val="32"/>
          <w:szCs w:val="32"/>
        </w:rPr>
        <w:t>日</w:t>
      </w:r>
    </w:p>
    <w:sectPr>
      <w:footerReference r:id="rId3" w:type="default"/>
      <w:pgSz w:w="11906" w:h="16838"/>
      <w:pgMar w:top="1701" w:right="1134" w:bottom="2268" w:left="1701" w:header="851" w:footer="794" w:gutter="0"/>
      <w:pgNumType w:fmt="numberInDash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2660650</wp:posOffset>
              </wp:positionH>
              <wp:positionV relativeFrom="paragraph">
                <wp:posOffset>-304165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5pt;margin-top:-23.9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ryfp7YAAAACwEAAA8AAAAAAAAAAQAgAAAAIgAAAGRycy9kb3ducmV2Lnht&#10;bFBLAQIUABQAAAAIAIdO4kD1i4dk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2622550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5pt;margin-top:-2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wXkoK1wAAAAs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2670175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25pt;margin-top:-3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q6hJ9gAAAALAQAADwAAAAAAAAABACAAAAAiAAAAZHJzL2Rvd25yZXYueG1s&#10;UEsBAhQAFAAAAAgAh07iQKmor5UxAgAAY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2661285</wp:posOffset>
              </wp:positionH>
              <wp:positionV relativeFrom="paragraph">
                <wp:posOffset>-346710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55pt;margin-top:-27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HTPz2QAAAAsBAAAPAAAAAAAAAAEAIAAAACIAAABkcnMvZG93bnJldi54&#10;bWxQSwECFAAUAAAACACHTuJAApUg9D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2657475</wp:posOffset>
              </wp:positionH>
              <wp:positionV relativeFrom="paragraph">
                <wp:posOffset>-508000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5pt;margin-top:-40pt;height:144pt;width:144pt;mso-position-horizontal-relative:margin;mso-wrap-style:none;z-index:251663360;mso-width-relative:page;mso-height-relative:page;" filled="f" stroked="f" coordsize="21600,21600" o:gfxdata="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CZqczWAAAACwEAAA8AAAAAAAAAAQAgAAAAIgAA&#10;AGRycy9kb3ducmV2LnhtbFBLAQIUABQAAAAIAIdO4kDGDS0K0QEAAKIDAAAOAAAAAAAAAAEAIAAA&#10;ACU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2579370</wp:posOffset>
              </wp:positionH>
              <wp:positionV relativeFrom="paragraph">
                <wp:posOffset>-505460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pt;margin-top:-39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+x7G7YAAAACwEAAA8AAAAAAAAAAQAgAAAAIgAAAGRycy9kb3du&#10;cmV2LnhtbFBLAQIUABQAAAAIAIdO4kA54isUOAIAAG8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="Times New Roman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2559685</wp:posOffset>
              </wp:positionH>
              <wp:positionV relativeFrom="paragraph">
                <wp:posOffset>509905</wp:posOffset>
              </wp:positionV>
              <wp:extent cx="548640" cy="3346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34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55pt;margin-top:40.15pt;height:26.35pt;width:43.2pt;mso-position-horizontal-relative:margin;z-index:251661312;mso-width-relative:page;mso-height-relative:page;" filled="f" stroked="f" coordsize="21600,21600" o:gfxdata="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t+mSdkAAAAKAQAADwAAAAAAAAABACAAAAAi&#10;AAAAZHJzL2Rvd25yZXYueG1sUEsBAhQAFAAAAAgAh07iQHVQ9oTQAQAAlgMAAA4AAAAAAAAAAQAg&#10;AAAAK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-509905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1pt;margin-top:-40.1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IbzyfYAAAACwEAAA8AAAAAAAAAAQAgAAAAIgAAAGRycy9kb3du&#10;cmV2LnhtbFBLAQIUABQAAAAIAIdO4kCYx6cMOAIAAG8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="Times New Roman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2577465</wp:posOffset>
              </wp:positionH>
              <wp:positionV relativeFrom="paragraph">
                <wp:posOffset>-28575</wp:posOffset>
              </wp:positionV>
              <wp:extent cx="444500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5pt;margin-top:-2.25pt;height:18.15pt;width:35pt;mso-position-horizontal-relative:margin;mso-wrap-style:none;z-index:251659264;mso-width-relative:page;mso-height-relative:page;" filled="f" stroked="f" coordsize="21600,21600" o:gfxdata="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lFbNtYAAAAJAQAADwAAAAAA&#10;AAABACAAAAAiAAAAZHJzL2Rvd25yZXYueG1sUEsBAhQAFAAAAAgAh07iQAy8S3jcAQAArgMAAA4A&#10;AAAAAAAAAQAgAAAAJ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000000"/>
    <w:rsid w:val="034B605E"/>
    <w:rsid w:val="346439A5"/>
    <w:rsid w:val="720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UserStyle_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UserStyle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UserStyle_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UserStyle_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UserStyle_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2508</Words>
  <Characters>2517</Characters>
  <Lines>0</Lines>
  <Paragraphs>0</Paragraphs>
  <TotalTime>2</TotalTime>
  <ScaleCrop>false</ScaleCrop>
  <LinksUpToDate>false</LinksUpToDate>
  <CharactersWithSpaces>2724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2022-08-09T01:58:00Z</dcterms:created>
  <dc:creator>lenovo</dc:creator>
  <cp:lastModifiedBy>Administrator</cp:lastModifiedBy>
  <dcterms:modified xsi:type="dcterms:W3CDTF">2022-08-09T07:16:09Z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CF6C0DF3B7654E25BCF736C32B0B12B8</vt:lpwstr>
  </property>
</Properties>
</file>