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0"/>
          <w:sz w:val="44"/>
          <w:szCs w:val="44"/>
          <w:lang w:eastAsia="zh-CN"/>
        </w:rPr>
        <w:t>中共保定市满城区委组织部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kern w:val="0"/>
          <w:sz w:val="44"/>
          <w:szCs w:val="44"/>
        </w:rPr>
        <w:t>整体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44"/>
          <w:szCs w:val="44"/>
        </w:rPr>
        <w:t>绩效自评工作报告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11" w:firstLineChars="200"/>
        <w:textAlignment w:val="auto"/>
        <w:rPr>
          <w:rFonts w:ascii="仿宋_GB2312" w:hAnsi="宋体" w:eastAsia="仿宋_GB2312"/>
          <w:b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一、绩效自评工作组织开展情况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1.组织实施情况：按照保定市满城区财政局《关于2022年度预算项目绩效自评工作的通知》要求，我部门高度重视，立即对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2022年所有项目支出资金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进行自评，组织收集绩效信息，填写绩效自评表，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对整体绩效完成情况进行总结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，形成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整体绩效自评工作报告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，并对自评结果进行公开。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部门预算安排及资金分配拨付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：根据项目实际需要进行年初预算上报，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2022年度我部门预算项目共20个，全年预算安排资金共658.75万元，财政资金按照需求拨付658.75万元，根据实际支出643.67万元。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部门日常财务管理、专项监督检查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我部门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对202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年的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个预算项目进行了绩效运行监控，对发生的每一笔业务都进行认真核实，使资金效率最大化，防止资金浪费现象的发生。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二、绩效目标实现情况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2022年，我部门项目预算资金为658.75万元，实际执行资金为643.67万元，预算执行率为97.71%。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</w:p>
    <w:tbl>
      <w:tblPr>
        <w:tblStyle w:val="4"/>
        <w:tblW w:w="86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140"/>
        <w:gridCol w:w="1416"/>
        <w:gridCol w:w="1152"/>
        <w:gridCol w:w="823"/>
        <w:gridCol w:w="99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预算安排资金数额（万元）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资金执行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数额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12月底绩效目标实现程度（%）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年底绩效目标实现情况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能实现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不能完全实现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差距较大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“万人助万企”行动专项经费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现代远程教育站点使用费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8.62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8.3682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建国前老党员生活补贴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51.5776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51.5776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选调教师面试工作经费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 w:bidi="ar-SA"/>
              </w:rPr>
              <w:t>9.404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社区党建示范点创建经费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2022年建国前老党员生活补贴市级补助资金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15.4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 w:bidi="ar-SA"/>
              </w:rPr>
              <w:t>15.274685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援疆干部人才有关待遇经费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4.622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4.622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村“两委”班子及成员千分制考核资金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292.205209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市级重点人才资金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其他基层组织工作经费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19.996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驻村工作队经费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燕赵英才卡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B卡购房（租房）补贴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7.25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7.25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党内关爱资金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强作风抓落实提效能服务能力大提升专项资金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74.664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服务能力大提升专项行动工作经费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9.9977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区重点工作大督查办公室专项经费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4.9949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工资系统运维服务费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干部人事档案数字化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32.88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28.9275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2022年下派选调生到村工作中央财政补助资金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3.393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服务群众专项经费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三、绩效目标设定质量情况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本次项目绩效自评结果均已完成年初设定的绩效目标，绩效目标设定清晰准确，绩效指标全面完整、科学合理，绩效标准恰当适宜、易于评价。所有开支均按照财务管理制度执行，资金的使用严格把关，整个项目的运行完全按照内部管理制度、区委、区政府及财政的有关规定执行，单位内部不定期进行抽查，严格人员作风、不存在违规违法的问题，各个项目资金使用与具体项目实施内容相符。预算项目无偏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四、整改措施及结果应用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下一步，我部门将继续按照预算绩效管理有关规定，对照项目绩效目标，对所负责项目的执行过程以及资金使用和管理情况进行跟踪监控，及时掌握项目绩效目标的完成情况、项目实施进程和资金支出进度。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right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right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中共保定市满城区委组织部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8" w:firstLineChars="200"/>
        <w:jc w:val="center"/>
        <w:textAlignment w:val="auto"/>
        <w:rPr>
          <w:rFonts w:hint="default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                 2023年5月10日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90F9407-10EE-4F69-A12C-7B3D8BAC97D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3EBD9F3-20FE-47D7-A395-4582EE16B4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E93AA2D-08F6-4B4C-940C-93CB84A0DF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799B60A-9CA3-4FB7-8112-0AEFFBF82C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YzkxY2JhNjY1YjIwNWU3ZGEyNGE4NWI2MjJhZTkifQ=="/>
  </w:docVars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8527891"/>
    <w:rsid w:val="0A0C1573"/>
    <w:rsid w:val="109322E3"/>
    <w:rsid w:val="24936B0E"/>
    <w:rsid w:val="38753E39"/>
    <w:rsid w:val="58FE78A6"/>
    <w:rsid w:val="6B8F7619"/>
    <w:rsid w:val="6D1F2616"/>
    <w:rsid w:val="70453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949</Words>
  <Characters>1106</Characters>
  <Lines>3</Lines>
  <Paragraphs>1</Paragraphs>
  <TotalTime>3</TotalTime>
  <ScaleCrop>false</ScaleCrop>
  <LinksUpToDate>false</LinksUpToDate>
  <CharactersWithSpaces>1174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末世苍雪</cp:lastModifiedBy>
  <cp:lastPrinted>2020-01-06T00:47:00Z</cp:lastPrinted>
  <dcterms:modified xsi:type="dcterms:W3CDTF">2023-08-15T02:53:47Z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FB8B54557C7C4EB4ABE11F121CD6FE96_13</vt:lpwstr>
  </property>
</Properties>
</file>