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保定市满城区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  <w:t>行政审批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依据《中华人民共和国政府信息公开条例》和国务院办公厅政府信息与政务公开办公室关于印发《中华人民共和国政府信息公开工作年度报告格式》的通知（国办公开办函〔2021〕30号）要求，本局编制并公开包括总体情况、主动公开政府信息情况、收到和处理政府信息公开申请情况、政府信息公开行政复议和行政诉讼情况、存在的主要问题及改进情况、其他需要报告的事项等六部分内容。本年度报告中所列数据的统计期限自2023年1月1日至12月31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="0" w:afterAutospacing="0" w:line="600" w:lineRule="exact"/>
        <w:ind w:firstLine="608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，我局严格贯彻落实政府信息公开条例要求，认真落实中央、省、市、区关于全面推进政务公开工作决策部署，把政府信息公开纳入本局工作重点，不断强化组织领导，完善工作制度，结合工作实际，依法有序开展政府信息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08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napToGrid w:val="0"/>
          <w:spacing w:val="-8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spacing w:val="-8"/>
          <w:sz w:val="32"/>
          <w:szCs w:val="32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，我局大力实施政府信息公开标准化规范化建设，明确分管负责人调度，具体办理人员落实，确保全面推进政府信息决策公开、执行公开、结果公开，切实保障公民的知情权、监督权。我局充分利用网站、微信公众号和政务公开栏等方式发布信息，各项信息做到常态化、实时化，均按照规定范围、时限，定期向社会公开。本年度我局主动公开单位机关职能、机构设置、办公地址以及领导班子成员与分工等信息，及时公布局机关年度财政预算、决算等情况，在政府信息平台公开行政许可等信息共计3050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08" w:firstLineChars="200"/>
        <w:textAlignment w:val="auto"/>
        <w:rPr>
          <w:rFonts w:hint="eastAsia" w:ascii="楷体_GB2312" w:hAnsi="楷体_GB2312" w:eastAsia="楷体_GB2312" w:cs="楷体_GB2312"/>
          <w:snapToGrid w:val="0"/>
          <w:color w:val="auto"/>
          <w:spacing w:val="-8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spacing w:val="-8"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08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局坚持人民至上，坚持专人负责、责任到人，加强依申请公开工作，切实保障群众的知情权与监督权。2023年，我局未收到政府信息公开申请；未发生因信息公开引起的行政复议情况；未发生因信息公开引起的行政诉讼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楷体_GB2312" w:hAnsi="楷体_GB2312" w:eastAsia="楷体_GB2312" w:cs="楷体_GB2312"/>
          <w:snapToGrid w:val="0"/>
          <w:spacing w:val="-8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napToGrid w:val="0"/>
          <w:spacing w:val="-8"/>
          <w:sz w:val="32"/>
          <w:szCs w:val="32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严格落实信息发布“三审”制度，积极抓好错敏信息整改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，确保政府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的准确性和严肃性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。及时公开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年度预算决算、政务服务办理情况等信息。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楷体_GB2312" w:hAnsi="楷体_GB2312" w:eastAsia="楷体_GB2312" w:cs="楷体_GB2312"/>
          <w:snapToGrid w:val="0"/>
          <w:spacing w:val="-8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napToGrid w:val="0"/>
          <w:spacing w:val="-8"/>
          <w:sz w:val="32"/>
          <w:szCs w:val="32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我局严格按照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政府信息公开平台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建设的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关规定，规范做好政府网站对应栏目内容的更新维护，及时对存在的问题进行整改，保障平台正常高效运转，实时为公民提供获取政府信息渠道。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楷体_GB2312" w:hAnsi="楷体_GB2312" w:eastAsia="楷体_GB2312" w:cs="楷体_GB2312"/>
          <w:snapToGrid w:val="0"/>
          <w:spacing w:val="-8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napToGrid w:val="0"/>
          <w:spacing w:val="-8"/>
          <w:sz w:val="32"/>
          <w:szCs w:val="32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val="en-US" w:eastAsia="zh-CN"/>
        </w:rPr>
        <w:t>我局不断完善信息公开工作制度，构建起工作有部署、实施有检查、年终有考核、违规违纪有责任追究的工作机制，打造阳光信息公开平台，加强宣传推介，主动接受各级各部门、社会各界、广大公民的监督指导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firstLine="608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  <w:t>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微软雅黑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="0" w:afterAutospacing="0" w:line="600" w:lineRule="exact"/>
        <w:ind w:firstLine="608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="0" w:afterAutospacing="0" w:line="600" w:lineRule="exact"/>
        <w:ind w:firstLine="304" w:firstLineChars="1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五、存在的问题及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整改措施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问题：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政府信息公开机制不够完善。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改进措施：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一是加强对政府信息公开法律法规的学习，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按照“公开为原则，不公开为例外”的总体要求，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提高工作人员的法律意识和责任感，增强依法实施信息公开的自觉性，提高政府信息公开法治化规范化水平。二是完善工作机制，进一步健全政府信息公开工作运行机制，落实目标责任制，规范信息公开流程，提高公众查阅、申请、获取政府信息的便利度。三是加强沟通协调，进一步优化部门间的团结协作，提高运行效率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做到动态工作随时公开、日常性工作按时公开、阶段性工作逐段公开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确保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公开信息的时效性和准确性。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="0" w:afterAutospacing="0" w:line="600" w:lineRule="exact"/>
        <w:ind w:firstLine="608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pacing w:val="-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firstLine="608" w:firstLineChars="200"/>
        <w:jc w:val="both"/>
        <w:textAlignment w:val="auto"/>
        <w:rPr>
          <w:rFonts w:hint="default" w:ascii="仿宋" w:hAnsi="仿宋" w:eastAsia="仿宋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spacing w:val="-8"/>
          <w:sz w:val="32"/>
          <w:szCs w:val="32"/>
          <w:lang w:val="en-US" w:eastAsia="zh-CN"/>
        </w:rPr>
        <w:t>2023年未收取信息处理费。</w:t>
      </w:r>
    </w:p>
    <w:sectPr>
      <w:pgSz w:w="11906" w:h="16838"/>
      <w:pgMar w:top="1701" w:right="1701" w:bottom="1701" w:left="1701" w:header="70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3730EC"/>
    <w:multiLevelType w:val="singleLevel"/>
    <w:tmpl w:val="843730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7C94BD"/>
    <w:multiLevelType w:val="singleLevel"/>
    <w:tmpl w:val="B97C94B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OTdhYjdlNzYzZjFkZWQ4ZWE4M2MyMDg5ZDBkZDcifQ=="/>
  </w:docVars>
  <w:rsids>
    <w:rsidRoot w:val="00D31D50"/>
    <w:rsid w:val="00001206"/>
    <w:rsid w:val="000E3801"/>
    <w:rsid w:val="00182134"/>
    <w:rsid w:val="002907C6"/>
    <w:rsid w:val="002F7998"/>
    <w:rsid w:val="00323B43"/>
    <w:rsid w:val="003821DC"/>
    <w:rsid w:val="003D37D8"/>
    <w:rsid w:val="003E4A23"/>
    <w:rsid w:val="00426133"/>
    <w:rsid w:val="004358AB"/>
    <w:rsid w:val="004A5112"/>
    <w:rsid w:val="00542424"/>
    <w:rsid w:val="006B6EAF"/>
    <w:rsid w:val="007C4E22"/>
    <w:rsid w:val="008B7726"/>
    <w:rsid w:val="00A9149A"/>
    <w:rsid w:val="00D31D50"/>
    <w:rsid w:val="00E35C12"/>
    <w:rsid w:val="00EB0F50"/>
    <w:rsid w:val="0278403E"/>
    <w:rsid w:val="02F17256"/>
    <w:rsid w:val="04CF29F8"/>
    <w:rsid w:val="05325C76"/>
    <w:rsid w:val="07F05315"/>
    <w:rsid w:val="082E2AF6"/>
    <w:rsid w:val="0CAB3C9E"/>
    <w:rsid w:val="0CEB0F40"/>
    <w:rsid w:val="0DF70178"/>
    <w:rsid w:val="0F0454AE"/>
    <w:rsid w:val="0F057031"/>
    <w:rsid w:val="0F744DBC"/>
    <w:rsid w:val="10036F54"/>
    <w:rsid w:val="106E4905"/>
    <w:rsid w:val="110F775D"/>
    <w:rsid w:val="11191A45"/>
    <w:rsid w:val="13B20588"/>
    <w:rsid w:val="1475593C"/>
    <w:rsid w:val="15EB7CFA"/>
    <w:rsid w:val="178612A4"/>
    <w:rsid w:val="18F54EDB"/>
    <w:rsid w:val="198C07E7"/>
    <w:rsid w:val="1B944FA9"/>
    <w:rsid w:val="1C5116FB"/>
    <w:rsid w:val="1CDB5968"/>
    <w:rsid w:val="1ECA61AC"/>
    <w:rsid w:val="1FEA77EA"/>
    <w:rsid w:val="232F75C6"/>
    <w:rsid w:val="238E68E4"/>
    <w:rsid w:val="23AA0BEF"/>
    <w:rsid w:val="24AA7373"/>
    <w:rsid w:val="25734C68"/>
    <w:rsid w:val="289406A2"/>
    <w:rsid w:val="2B7F4481"/>
    <w:rsid w:val="2B8C4A3E"/>
    <w:rsid w:val="2CB667A9"/>
    <w:rsid w:val="2DFA55F8"/>
    <w:rsid w:val="2EA46931"/>
    <w:rsid w:val="2F110F46"/>
    <w:rsid w:val="2FA22F82"/>
    <w:rsid w:val="2FF3433A"/>
    <w:rsid w:val="30020702"/>
    <w:rsid w:val="30962C34"/>
    <w:rsid w:val="30E24EA5"/>
    <w:rsid w:val="311D053A"/>
    <w:rsid w:val="319368FD"/>
    <w:rsid w:val="31DB35D8"/>
    <w:rsid w:val="31FD7EE0"/>
    <w:rsid w:val="32BF34E9"/>
    <w:rsid w:val="332255DD"/>
    <w:rsid w:val="33394B99"/>
    <w:rsid w:val="334A082C"/>
    <w:rsid w:val="3361082C"/>
    <w:rsid w:val="3483549E"/>
    <w:rsid w:val="3557388E"/>
    <w:rsid w:val="359F2D2D"/>
    <w:rsid w:val="362F191D"/>
    <w:rsid w:val="3755705E"/>
    <w:rsid w:val="375E3B17"/>
    <w:rsid w:val="37705203"/>
    <w:rsid w:val="37717401"/>
    <w:rsid w:val="3862000E"/>
    <w:rsid w:val="3902215A"/>
    <w:rsid w:val="392F67A1"/>
    <w:rsid w:val="395E6BA3"/>
    <w:rsid w:val="396C606A"/>
    <w:rsid w:val="398C207A"/>
    <w:rsid w:val="39D66EF1"/>
    <w:rsid w:val="3A9C5669"/>
    <w:rsid w:val="3ABF50B3"/>
    <w:rsid w:val="3DC66438"/>
    <w:rsid w:val="3E9B4946"/>
    <w:rsid w:val="3FCD2F89"/>
    <w:rsid w:val="405F7CE0"/>
    <w:rsid w:val="41101E4C"/>
    <w:rsid w:val="41395EA1"/>
    <w:rsid w:val="43407B62"/>
    <w:rsid w:val="4522137C"/>
    <w:rsid w:val="47585719"/>
    <w:rsid w:val="48494C91"/>
    <w:rsid w:val="4BDE2BE1"/>
    <w:rsid w:val="4BF23C29"/>
    <w:rsid w:val="4C0676E3"/>
    <w:rsid w:val="4C1710D6"/>
    <w:rsid w:val="4C747A27"/>
    <w:rsid w:val="4D9258DD"/>
    <w:rsid w:val="4F9F16EF"/>
    <w:rsid w:val="4FEC48F2"/>
    <w:rsid w:val="50190775"/>
    <w:rsid w:val="50A4615B"/>
    <w:rsid w:val="52EF5D1F"/>
    <w:rsid w:val="54155D2D"/>
    <w:rsid w:val="557D3DCF"/>
    <w:rsid w:val="559C2774"/>
    <w:rsid w:val="55D22B5D"/>
    <w:rsid w:val="57980D04"/>
    <w:rsid w:val="57C4426C"/>
    <w:rsid w:val="59116E04"/>
    <w:rsid w:val="5A627DD5"/>
    <w:rsid w:val="5B2C41BC"/>
    <w:rsid w:val="5B7E51F9"/>
    <w:rsid w:val="5CF2582A"/>
    <w:rsid w:val="5D91064C"/>
    <w:rsid w:val="5E411C8E"/>
    <w:rsid w:val="620C35C5"/>
    <w:rsid w:val="637127D7"/>
    <w:rsid w:val="65202232"/>
    <w:rsid w:val="67FA1A9E"/>
    <w:rsid w:val="69495D5E"/>
    <w:rsid w:val="6A2773E1"/>
    <w:rsid w:val="6A3A003E"/>
    <w:rsid w:val="6A8C63B6"/>
    <w:rsid w:val="6AE72F9D"/>
    <w:rsid w:val="6D5E3194"/>
    <w:rsid w:val="6EB33B02"/>
    <w:rsid w:val="6F857677"/>
    <w:rsid w:val="717C0B73"/>
    <w:rsid w:val="73C93B06"/>
    <w:rsid w:val="740D54F4"/>
    <w:rsid w:val="74FE4C6C"/>
    <w:rsid w:val="756D02E0"/>
    <w:rsid w:val="75FE5CA3"/>
    <w:rsid w:val="768E58C1"/>
    <w:rsid w:val="77D20E76"/>
    <w:rsid w:val="782B0837"/>
    <w:rsid w:val="7AB12AC3"/>
    <w:rsid w:val="7C7A69DA"/>
    <w:rsid w:val="7CB1340B"/>
    <w:rsid w:val="7D5E670D"/>
    <w:rsid w:val="7ECF7356"/>
    <w:rsid w:val="7F302C09"/>
    <w:rsid w:val="7FCA6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Autospacing="1" w:after="0" w:afterAutospacing="1"/>
    </w:pPr>
    <w:rPr>
      <w:rFonts w:ascii="宋体" w:hAnsi="宋体" w:eastAsia="宋体" w:cs="宋体"/>
      <w:color w:val="00000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1896</Words>
  <Characters>1933</Characters>
  <Lines>15</Lines>
  <Paragraphs>4</Paragraphs>
  <TotalTime>3</TotalTime>
  <ScaleCrop>false</ScaleCrop>
  <LinksUpToDate>false</LinksUpToDate>
  <CharactersWithSpaces>2109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2024-01-24T02:48:45Z</cp:lastPrinted>
  <dcterms:modified xsi:type="dcterms:W3CDTF">2024-01-24T02:56:39Z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5DB175CAD70444FC82F4508BFBE2D76A</vt:lpwstr>
  </property>
</Properties>
</file>