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1"/>
      <w:r>
        <w:rPr>
          <w:rFonts w:ascii="黑体" w:hAnsi="黑体" w:eastAsia="黑体" w:cs="黑体"/>
          <w:b/>
          <w:color w:val="000000"/>
          <w:sz w:val="44"/>
        </w:rPr>
        <w:t>2024年单位预算信息公开目录</w:t>
      </w:r>
    </w:p>
    <w:p>
      <w:pPr>
        <w:jc w:val="center"/>
        <w:outlineLvl w:val="3"/>
        <w:rPr>
          <w:rFonts w:ascii="方正小标宋_GBK" w:hAnsi="方正小标宋_GBK" w:eastAsia="方正小标宋_GBK" w:cs="方正小标宋_GBK"/>
          <w:color w:val="000000"/>
          <w:sz w:val="44"/>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8</w:t>
      </w:r>
    </w:p>
    <w:p>
      <w:pPr>
        <w:pStyle w:val="5"/>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10</w:t>
      </w:r>
    </w:p>
    <w:p>
      <w:pPr>
        <w:pStyle w:val="5"/>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12</w:t>
      </w:r>
    </w:p>
    <w:p>
      <w:pPr>
        <w:pStyle w:val="5"/>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14</w:t>
      </w:r>
    </w:p>
    <w:p>
      <w:pPr>
        <w:pStyle w:val="5"/>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15</w:t>
      </w:r>
    </w:p>
    <w:p>
      <w:pPr>
        <w:pStyle w:val="5"/>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16</w:t>
      </w:r>
    </w:p>
    <w:p>
      <w:pPr>
        <w:pStyle w:val="5"/>
        <w:tabs>
          <w:tab w:val="right" w:leader="dot" w:pos="14562"/>
        </w:tabs>
        <w:rPr>
          <w:rFonts w:hint="eastAsia" w:eastAsia="方正仿宋_GBK"/>
          <w:lang w:eastAsia="zh-CN"/>
        </w:rPr>
      </w:pPr>
    </w:p>
    <w:p>
      <w:pPr>
        <w:pStyle w:val="2"/>
        <w:rPr>
          <w:rFonts w:ascii="方正小标宋_GBK" w:hAnsi="方正小标宋_GBK" w:eastAsia="方正小标宋_GBK" w:cs="方正小标宋_GBK"/>
          <w:color w:val="000000"/>
          <w:sz w:val="44"/>
        </w:rPr>
      </w:pPr>
      <w:r>
        <w:fldChar w:fldCharType="end"/>
      </w: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17</w:t>
      </w:r>
    </w:p>
    <w:p>
      <w:pPr>
        <w:pStyle w:val="5"/>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val="en-US" w:eastAsia="zh-CN"/>
        </w:rPr>
        <w:t>19</w:t>
      </w:r>
    </w:p>
    <w:p>
      <w:pPr>
        <w:pStyle w:val="5"/>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19</w:t>
      </w:r>
    </w:p>
    <w:p>
      <w:pPr>
        <w:pStyle w:val="5"/>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20</w:t>
      </w:r>
    </w:p>
    <w:p>
      <w:pPr>
        <w:pStyle w:val="5"/>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单位项目预算安排情况及绩效目标</w:t>
      </w:r>
      <w:r>
        <w:tab/>
      </w:r>
      <w:r>
        <w:fldChar w:fldCharType="end"/>
      </w:r>
      <w:r>
        <w:rPr>
          <w:rFonts w:hint="eastAsia"/>
          <w:lang w:val="en-US" w:eastAsia="zh-CN"/>
        </w:rPr>
        <w:t>21</w:t>
      </w:r>
    </w:p>
    <w:p>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67</w:t>
      </w:r>
    </w:p>
    <w:p>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68</w:t>
      </w:r>
    </w:p>
    <w:p>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69</w:t>
      </w:r>
    </w:p>
    <w:p>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70</w:t>
      </w:r>
    </w:p>
    <w:p>
      <w:pPr>
        <w:pStyle w:val="2"/>
        <w:rPr>
          <w:rFonts w:ascii="方正小标宋_GBK" w:hAnsi="方正小标宋_GBK" w:eastAsia="方正小标宋_GBK" w:cs="方正小标宋_GBK"/>
          <w:color w:val="000000"/>
          <w:sz w:val="44"/>
        </w:rPr>
      </w:pPr>
      <w:r>
        <w:fldChar w:fldCharType="end"/>
      </w: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pStyle w:val="2"/>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一、保定市满城区退役军人事务局本级收支预算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5244.64</w:t>
            </w:r>
          </w:p>
        </w:tc>
        <w:tc>
          <w:tcPr>
            <w:tcW w:w="4535" w:type="dxa"/>
            <w:vAlign w:val="center"/>
          </w:tcPr>
          <w:p>
            <w:pPr>
              <w:pStyle w:val="14"/>
            </w:pPr>
            <w:r>
              <w:t>一、一般公共服务支出</w:t>
            </w:r>
          </w:p>
        </w:tc>
        <w:tc>
          <w:tcPr>
            <w:tcW w:w="2126"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5104.55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284.47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5244.64</w:t>
            </w:r>
          </w:p>
        </w:tc>
        <w:tc>
          <w:tcPr>
            <w:tcW w:w="4535" w:type="dxa"/>
            <w:vAlign w:val="center"/>
          </w:tcPr>
          <w:p>
            <w:pPr>
              <w:pStyle w:val="16"/>
            </w:pPr>
            <w:r>
              <w:t>本年支出合计</w:t>
            </w:r>
          </w:p>
        </w:tc>
        <w:tc>
          <w:tcPr>
            <w:tcW w:w="2126" w:type="dxa"/>
            <w:vAlign w:val="center"/>
          </w:tcPr>
          <w:p>
            <w:pPr>
              <w:pStyle w:val="17"/>
            </w:pPr>
            <w:r>
              <w:t>5433.28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188.64</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5433.28</w:t>
            </w:r>
          </w:p>
        </w:tc>
        <w:tc>
          <w:tcPr>
            <w:tcW w:w="4535" w:type="dxa"/>
            <w:vAlign w:val="center"/>
          </w:tcPr>
          <w:p>
            <w:pPr>
              <w:pStyle w:val="16"/>
            </w:pPr>
            <w:r>
              <w:t>支出总计</w:t>
            </w:r>
          </w:p>
        </w:tc>
        <w:tc>
          <w:tcPr>
            <w:tcW w:w="2126" w:type="dxa"/>
            <w:vAlign w:val="center"/>
          </w:tcPr>
          <w:p>
            <w:pPr>
              <w:pStyle w:val="17"/>
            </w:pPr>
            <w:r>
              <w:t>5433.28</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5433.28</w:t>
            </w:r>
          </w:p>
        </w:tc>
        <w:tc>
          <w:tcPr>
            <w:tcW w:w="1134" w:type="dxa"/>
            <w:vAlign w:val="center"/>
          </w:tcPr>
          <w:p>
            <w:pPr>
              <w:pStyle w:val="17"/>
            </w:pPr>
            <w:r>
              <w:t>5244.64</w:t>
            </w:r>
          </w:p>
        </w:tc>
        <w:tc>
          <w:tcPr>
            <w:tcW w:w="1134" w:type="dxa"/>
            <w:vAlign w:val="center"/>
          </w:tcPr>
          <w:p>
            <w:pPr>
              <w:pStyle w:val="17"/>
            </w:pPr>
            <w:r>
              <w:t>5244.64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188.64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20140</w:t>
            </w:r>
          </w:p>
        </w:tc>
        <w:tc>
          <w:tcPr>
            <w:tcW w:w="1559" w:type="dxa"/>
            <w:vAlign w:val="center"/>
          </w:tcPr>
          <w:p>
            <w:pPr>
              <w:pStyle w:val="14"/>
            </w:pPr>
            <w:r>
              <w:t>信访事务</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2014004</w:t>
            </w:r>
          </w:p>
        </w:tc>
        <w:tc>
          <w:tcPr>
            <w:tcW w:w="1559" w:type="dxa"/>
            <w:vAlign w:val="center"/>
          </w:tcPr>
          <w:p>
            <w:pPr>
              <w:pStyle w:val="14"/>
            </w:pPr>
            <w:r>
              <w:t>信访业务</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5104.55</w:t>
            </w:r>
          </w:p>
        </w:tc>
        <w:tc>
          <w:tcPr>
            <w:tcW w:w="1134" w:type="dxa"/>
            <w:vAlign w:val="center"/>
          </w:tcPr>
          <w:p>
            <w:pPr>
              <w:pStyle w:val="13"/>
            </w:pPr>
            <w:r>
              <w:t>4915.91</w:t>
            </w:r>
          </w:p>
        </w:tc>
        <w:tc>
          <w:tcPr>
            <w:tcW w:w="1134" w:type="dxa"/>
            <w:vAlign w:val="center"/>
          </w:tcPr>
          <w:p>
            <w:pPr>
              <w:pStyle w:val="13"/>
            </w:pPr>
            <w:r>
              <w:t>4915.91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60.99</w:t>
            </w:r>
          </w:p>
        </w:tc>
        <w:tc>
          <w:tcPr>
            <w:tcW w:w="1134" w:type="dxa"/>
            <w:vAlign w:val="center"/>
          </w:tcPr>
          <w:p>
            <w:pPr>
              <w:pStyle w:val="13"/>
            </w:pPr>
            <w:r>
              <w:t>60.99</w:t>
            </w:r>
          </w:p>
        </w:tc>
        <w:tc>
          <w:tcPr>
            <w:tcW w:w="1134" w:type="dxa"/>
            <w:vAlign w:val="center"/>
          </w:tcPr>
          <w:p>
            <w:pPr>
              <w:pStyle w:val="13"/>
            </w:pPr>
            <w:r>
              <w:t>60.99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45.85</w:t>
            </w:r>
          </w:p>
        </w:tc>
        <w:tc>
          <w:tcPr>
            <w:tcW w:w="1134" w:type="dxa"/>
            <w:vAlign w:val="center"/>
          </w:tcPr>
          <w:p>
            <w:pPr>
              <w:pStyle w:val="13"/>
            </w:pPr>
            <w:r>
              <w:t>45.85</w:t>
            </w:r>
          </w:p>
        </w:tc>
        <w:tc>
          <w:tcPr>
            <w:tcW w:w="1134" w:type="dxa"/>
            <w:vAlign w:val="center"/>
          </w:tcPr>
          <w:p>
            <w:pPr>
              <w:pStyle w:val="13"/>
            </w:pPr>
            <w:r>
              <w:t>45.85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15.14</w:t>
            </w:r>
          </w:p>
        </w:tc>
        <w:tc>
          <w:tcPr>
            <w:tcW w:w="1134" w:type="dxa"/>
            <w:vAlign w:val="center"/>
          </w:tcPr>
          <w:p>
            <w:pPr>
              <w:pStyle w:val="13"/>
            </w:pPr>
            <w:r>
              <w:t>15.14</w:t>
            </w:r>
          </w:p>
        </w:tc>
        <w:tc>
          <w:tcPr>
            <w:tcW w:w="1134" w:type="dxa"/>
            <w:vAlign w:val="center"/>
          </w:tcPr>
          <w:p>
            <w:pPr>
              <w:pStyle w:val="13"/>
            </w:pPr>
            <w:r>
              <w:t>15.14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3702.68</w:t>
            </w:r>
          </w:p>
        </w:tc>
        <w:tc>
          <w:tcPr>
            <w:tcW w:w="1134" w:type="dxa"/>
            <w:vAlign w:val="center"/>
          </w:tcPr>
          <w:p>
            <w:pPr>
              <w:pStyle w:val="13"/>
            </w:pPr>
            <w:r>
              <w:t>3648.04</w:t>
            </w:r>
          </w:p>
        </w:tc>
        <w:tc>
          <w:tcPr>
            <w:tcW w:w="1134" w:type="dxa"/>
            <w:vAlign w:val="center"/>
          </w:tcPr>
          <w:p>
            <w:pPr>
              <w:pStyle w:val="13"/>
            </w:pPr>
            <w:r>
              <w:t>3648.04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89.00</w:t>
            </w:r>
          </w:p>
        </w:tc>
        <w:tc>
          <w:tcPr>
            <w:tcW w:w="1134" w:type="dxa"/>
            <w:vAlign w:val="center"/>
          </w:tcPr>
          <w:p>
            <w:pPr>
              <w:pStyle w:val="13"/>
            </w:pPr>
            <w:r>
              <w:t>89.00</w:t>
            </w:r>
          </w:p>
        </w:tc>
        <w:tc>
          <w:tcPr>
            <w:tcW w:w="1134" w:type="dxa"/>
            <w:vAlign w:val="center"/>
          </w:tcPr>
          <w:p>
            <w:pPr>
              <w:pStyle w:val="13"/>
            </w:pPr>
            <w:r>
              <w:t>89.00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530.00</w:t>
            </w:r>
          </w:p>
        </w:tc>
        <w:tc>
          <w:tcPr>
            <w:tcW w:w="1134" w:type="dxa"/>
            <w:vAlign w:val="center"/>
          </w:tcPr>
          <w:p>
            <w:pPr>
              <w:pStyle w:val="13"/>
            </w:pPr>
            <w:r>
              <w:t>530.00</w:t>
            </w:r>
          </w:p>
        </w:tc>
        <w:tc>
          <w:tcPr>
            <w:tcW w:w="1134" w:type="dxa"/>
            <w:vAlign w:val="center"/>
          </w:tcPr>
          <w:p>
            <w:pPr>
              <w:pStyle w:val="13"/>
            </w:pPr>
            <w:r>
              <w:t>530.00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2080803</w:t>
            </w:r>
          </w:p>
        </w:tc>
        <w:tc>
          <w:tcPr>
            <w:tcW w:w="1559" w:type="dxa"/>
            <w:vAlign w:val="center"/>
          </w:tcPr>
          <w:p>
            <w:pPr>
              <w:pStyle w:val="14"/>
            </w:pPr>
            <w:r>
              <w:t>在乡复员、退伍军人生活补助</w:t>
            </w:r>
          </w:p>
        </w:tc>
        <w:tc>
          <w:tcPr>
            <w:tcW w:w="1134" w:type="dxa"/>
            <w:vAlign w:val="center"/>
          </w:tcPr>
          <w:p>
            <w:pPr>
              <w:pStyle w:val="13"/>
            </w:pPr>
            <w:r>
              <w:t>2110.90</w:t>
            </w:r>
          </w:p>
        </w:tc>
        <w:tc>
          <w:tcPr>
            <w:tcW w:w="1134" w:type="dxa"/>
            <w:vAlign w:val="center"/>
          </w:tcPr>
          <w:p>
            <w:pPr>
              <w:pStyle w:val="13"/>
            </w:pPr>
            <w:r>
              <w:t>2069.26</w:t>
            </w:r>
          </w:p>
        </w:tc>
        <w:tc>
          <w:tcPr>
            <w:tcW w:w="1134" w:type="dxa"/>
            <w:vAlign w:val="center"/>
          </w:tcPr>
          <w:p>
            <w:pPr>
              <w:pStyle w:val="13"/>
            </w:pPr>
            <w:r>
              <w:t>2069.26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2080805</w:t>
            </w:r>
          </w:p>
        </w:tc>
        <w:tc>
          <w:tcPr>
            <w:tcW w:w="1559" w:type="dxa"/>
            <w:vAlign w:val="center"/>
          </w:tcPr>
          <w:p>
            <w:pPr>
              <w:pStyle w:val="14"/>
            </w:pPr>
            <w:r>
              <w:t>义务兵优待</w:t>
            </w:r>
          </w:p>
        </w:tc>
        <w:tc>
          <w:tcPr>
            <w:tcW w:w="1134" w:type="dxa"/>
            <w:vAlign w:val="center"/>
          </w:tcPr>
          <w:p>
            <w:pPr>
              <w:pStyle w:val="13"/>
            </w:pPr>
            <w:r>
              <w:t>922.90</w:t>
            </w:r>
          </w:p>
        </w:tc>
        <w:tc>
          <w:tcPr>
            <w:tcW w:w="1134" w:type="dxa"/>
            <w:vAlign w:val="center"/>
          </w:tcPr>
          <w:p>
            <w:pPr>
              <w:pStyle w:val="13"/>
            </w:pPr>
            <w:r>
              <w:t>909.90</w:t>
            </w:r>
          </w:p>
        </w:tc>
        <w:tc>
          <w:tcPr>
            <w:tcW w:w="1134" w:type="dxa"/>
            <w:vAlign w:val="center"/>
          </w:tcPr>
          <w:p>
            <w:pPr>
              <w:pStyle w:val="13"/>
            </w:pPr>
            <w:r>
              <w:t>909.90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2080808</w:t>
            </w:r>
          </w:p>
        </w:tc>
        <w:tc>
          <w:tcPr>
            <w:tcW w:w="1559" w:type="dxa"/>
            <w:vAlign w:val="center"/>
          </w:tcPr>
          <w:p>
            <w:pPr>
              <w:pStyle w:val="14"/>
            </w:pPr>
            <w:r>
              <w:t>褒扬纪念</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rPr>
                <w:rFonts w:hint="eastAsia"/>
                <w:color w:val="auto"/>
                <w:highlight w:val="none"/>
                <w:lang w:val="en-US" w:eastAsia="zh-CN"/>
              </w:rPr>
            </w:pPr>
            <w:r>
              <w:rPr>
                <w:color w:val="auto"/>
                <w:highlight w:val="none"/>
              </w:rPr>
              <w:t>822.7</w:t>
            </w:r>
            <w:r>
              <w:rPr>
                <w:rFonts w:hint="eastAsia"/>
                <w:color w:val="auto"/>
                <w:highlight w:val="none"/>
                <w:lang w:val="en-US" w:eastAsia="zh-CN"/>
              </w:rPr>
              <w:t>3</w:t>
            </w:r>
          </w:p>
        </w:tc>
        <w:tc>
          <w:tcPr>
            <w:tcW w:w="1134" w:type="dxa"/>
            <w:vAlign w:val="center"/>
          </w:tcPr>
          <w:p>
            <w:pPr>
              <w:pStyle w:val="13"/>
              <w:rPr>
                <w:color w:val="auto"/>
              </w:rPr>
            </w:pPr>
            <w:r>
              <w:rPr>
                <w:color w:val="auto"/>
              </w:rPr>
              <w:t>688.73</w:t>
            </w:r>
          </w:p>
        </w:tc>
        <w:tc>
          <w:tcPr>
            <w:tcW w:w="1134" w:type="dxa"/>
            <w:vAlign w:val="center"/>
          </w:tcPr>
          <w:p>
            <w:pPr>
              <w:pStyle w:val="13"/>
            </w:pPr>
            <w:r>
              <w:t>688.73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rPr>
                <w:color w:val="auto"/>
              </w:rPr>
            </w:pPr>
            <w:r>
              <w:rPr>
                <w:color w:val="auto"/>
              </w:rPr>
              <w:t>432.93</w:t>
            </w:r>
          </w:p>
        </w:tc>
        <w:tc>
          <w:tcPr>
            <w:tcW w:w="1134" w:type="dxa"/>
            <w:vAlign w:val="center"/>
          </w:tcPr>
          <w:p>
            <w:pPr>
              <w:pStyle w:val="13"/>
              <w:rPr>
                <w:color w:val="auto"/>
              </w:rPr>
            </w:pPr>
            <w:r>
              <w:rPr>
                <w:color w:val="auto"/>
              </w:rPr>
              <w:t>432.93</w:t>
            </w:r>
          </w:p>
        </w:tc>
        <w:tc>
          <w:tcPr>
            <w:tcW w:w="1134" w:type="dxa"/>
            <w:vAlign w:val="center"/>
          </w:tcPr>
          <w:p>
            <w:pPr>
              <w:pStyle w:val="13"/>
            </w:pPr>
            <w:r>
              <w:t>432.93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2080902</w:t>
            </w:r>
          </w:p>
        </w:tc>
        <w:tc>
          <w:tcPr>
            <w:tcW w:w="1559" w:type="dxa"/>
            <w:vAlign w:val="center"/>
          </w:tcPr>
          <w:p>
            <w:pPr>
              <w:pStyle w:val="14"/>
            </w:pPr>
            <w:r>
              <w:t>军队移交政府的离退休人员安置</w:t>
            </w:r>
          </w:p>
        </w:tc>
        <w:tc>
          <w:tcPr>
            <w:tcW w:w="1134" w:type="dxa"/>
            <w:vAlign w:val="center"/>
          </w:tcPr>
          <w:p>
            <w:pPr>
              <w:pStyle w:val="13"/>
              <w:rPr>
                <w:rFonts w:hint="eastAsia"/>
                <w:color w:val="auto"/>
                <w:lang w:val="en-US" w:eastAsia="zh-CN"/>
              </w:rPr>
            </w:pPr>
            <w:r>
              <w:rPr>
                <w:color w:val="auto"/>
              </w:rPr>
              <w:t>297.6</w:t>
            </w:r>
            <w:r>
              <w:rPr>
                <w:rFonts w:hint="eastAsia"/>
                <w:color w:val="auto"/>
                <w:lang w:val="en-US" w:eastAsia="zh-CN"/>
              </w:rPr>
              <w:t>0</w:t>
            </w:r>
          </w:p>
        </w:tc>
        <w:tc>
          <w:tcPr>
            <w:tcW w:w="1134" w:type="dxa"/>
            <w:vAlign w:val="center"/>
          </w:tcPr>
          <w:p>
            <w:pPr>
              <w:pStyle w:val="13"/>
              <w:rPr>
                <w:color w:val="auto"/>
              </w:rPr>
            </w:pPr>
            <w:r>
              <w:rPr>
                <w:color w:val="auto"/>
              </w:rPr>
              <w:t>207.05</w:t>
            </w:r>
          </w:p>
        </w:tc>
        <w:tc>
          <w:tcPr>
            <w:tcW w:w="1134" w:type="dxa"/>
            <w:vAlign w:val="center"/>
          </w:tcPr>
          <w:p>
            <w:pPr>
              <w:pStyle w:val="13"/>
            </w:pPr>
            <w:r>
              <w:t>207.05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2080903</w:t>
            </w:r>
          </w:p>
        </w:tc>
        <w:tc>
          <w:tcPr>
            <w:tcW w:w="1559" w:type="dxa"/>
            <w:vAlign w:val="center"/>
          </w:tcPr>
          <w:p>
            <w:pPr>
              <w:pStyle w:val="14"/>
            </w:pPr>
            <w:r>
              <w:t>军队移交政府离退休干部管理机构</w:t>
            </w:r>
          </w:p>
        </w:tc>
        <w:tc>
          <w:tcPr>
            <w:tcW w:w="1134" w:type="dxa"/>
            <w:vAlign w:val="center"/>
          </w:tcPr>
          <w:p>
            <w:pPr>
              <w:pStyle w:val="13"/>
            </w:pPr>
            <w:r>
              <w:t>24.63</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2080904</w:t>
            </w:r>
          </w:p>
        </w:tc>
        <w:tc>
          <w:tcPr>
            <w:tcW w:w="1559" w:type="dxa"/>
            <w:vAlign w:val="center"/>
          </w:tcPr>
          <w:p>
            <w:pPr>
              <w:pStyle w:val="14"/>
            </w:pPr>
            <w:r>
              <w:t>退役士兵管理教育</w:t>
            </w:r>
          </w:p>
        </w:tc>
        <w:tc>
          <w:tcPr>
            <w:tcW w:w="1134" w:type="dxa"/>
            <w:vAlign w:val="center"/>
          </w:tcPr>
          <w:p>
            <w:pPr>
              <w:pStyle w:val="13"/>
            </w:pPr>
            <w:r>
              <w:t>7.21</w:t>
            </w:r>
          </w:p>
        </w:tc>
        <w:tc>
          <w:tcPr>
            <w:tcW w:w="1134" w:type="dxa"/>
            <w:vAlign w:val="center"/>
          </w:tcPr>
          <w:p>
            <w:pPr>
              <w:pStyle w:val="13"/>
            </w:pPr>
            <w:r>
              <w:t>1.75</w:t>
            </w:r>
          </w:p>
        </w:tc>
        <w:tc>
          <w:tcPr>
            <w:tcW w:w="1134" w:type="dxa"/>
            <w:vAlign w:val="center"/>
          </w:tcPr>
          <w:p>
            <w:pPr>
              <w:pStyle w:val="13"/>
            </w:pPr>
            <w:r>
              <w:t>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2080905</w:t>
            </w:r>
          </w:p>
        </w:tc>
        <w:tc>
          <w:tcPr>
            <w:tcW w:w="1559" w:type="dxa"/>
            <w:vAlign w:val="center"/>
          </w:tcPr>
          <w:p>
            <w:pPr>
              <w:pStyle w:val="14"/>
            </w:pPr>
            <w:r>
              <w:t>军队转业干部安置</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518.15</w:t>
            </w:r>
          </w:p>
        </w:tc>
        <w:tc>
          <w:tcPr>
            <w:tcW w:w="1134" w:type="dxa"/>
            <w:vAlign w:val="center"/>
          </w:tcPr>
          <w:p>
            <w:pPr>
              <w:pStyle w:val="13"/>
            </w:pPr>
            <w:r>
              <w:t>518.15</w:t>
            </w:r>
          </w:p>
        </w:tc>
        <w:tc>
          <w:tcPr>
            <w:tcW w:w="1134" w:type="dxa"/>
            <w:vAlign w:val="center"/>
          </w:tcPr>
          <w:p>
            <w:pPr>
              <w:pStyle w:val="13"/>
            </w:pPr>
            <w:r>
              <w:t>518.15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2082801</w:t>
            </w:r>
          </w:p>
        </w:tc>
        <w:tc>
          <w:tcPr>
            <w:tcW w:w="1559" w:type="dxa"/>
            <w:vAlign w:val="center"/>
          </w:tcPr>
          <w:p>
            <w:pPr>
              <w:pStyle w:val="14"/>
            </w:pPr>
            <w:r>
              <w:t>行政运行</w:t>
            </w:r>
          </w:p>
        </w:tc>
        <w:tc>
          <w:tcPr>
            <w:tcW w:w="1134" w:type="dxa"/>
            <w:vAlign w:val="center"/>
          </w:tcPr>
          <w:p>
            <w:pPr>
              <w:pStyle w:val="13"/>
            </w:pPr>
            <w:r>
              <w:t>376.51</w:t>
            </w:r>
          </w:p>
        </w:tc>
        <w:tc>
          <w:tcPr>
            <w:tcW w:w="1134" w:type="dxa"/>
            <w:vAlign w:val="center"/>
          </w:tcPr>
          <w:p>
            <w:pPr>
              <w:pStyle w:val="13"/>
            </w:pPr>
            <w:r>
              <w:t>376.51</w:t>
            </w:r>
          </w:p>
        </w:tc>
        <w:tc>
          <w:tcPr>
            <w:tcW w:w="1134" w:type="dxa"/>
            <w:vAlign w:val="center"/>
          </w:tcPr>
          <w:p>
            <w:pPr>
              <w:pStyle w:val="13"/>
            </w:pPr>
            <w:r>
              <w:t>376.51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2082802</w:t>
            </w:r>
          </w:p>
        </w:tc>
        <w:tc>
          <w:tcPr>
            <w:tcW w:w="1559" w:type="dxa"/>
            <w:vAlign w:val="center"/>
          </w:tcPr>
          <w:p>
            <w:pPr>
              <w:pStyle w:val="14"/>
            </w:pPr>
            <w:r>
              <w:t>一般行政管理事务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2082804</w:t>
            </w:r>
          </w:p>
        </w:tc>
        <w:tc>
          <w:tcPr>
            <w:tcW w:w="1559" w:type="dxa"/>
            <w:vAlign w:val="center"/>
          </w:tcPr>
          <w:p>
            <w:pPr>
              <w:pStyle w:val="14"/>
            </w:pPr>
            <w:r>
              <w:t>拥军优属</w:t>
            </w:r>
          </w:p>
        </w:tc>
        <w:tc>
          <w:tcPr>
            <w:tcW w:w="1134" w:type="dxa"/>
            <w:vAlign w:val="center"/>
          </w:tcPr>
          <w:p>
            <w:pPr>
              <w:pStyle w:val="13"/>
            </w:pPr>
            <w:r>
              <w:t>124.95</w:t>
            </w:r>
          </w:p>
        </w:tc>
        <w:tc>
          <w:tcPr>
            <w:tcW w:w="1134" w:type="dxa"/>
            <w:vAlign w:val="center"/>
          </w:tcPr>
          <w:p>
            <w:pPr>
              <w:pStyle w:val="13"/>
            </w:pPr>
            <w:r>
              <w:t>124.95</w:t>
            </w:r>
          </w:p>
        </w:tc>
        <w:tc>
          <w:tcPr>
            <w:tcW w:w="1134" w:type="dxa"/>
            <w:vAlign w:val="center"/>
          </w:tcPr>
          <w:p>
            <w:pPr>
              <w:pStyle w:val="13"/>
            </w:pPr>
            <w:r>
              <w:t>124.95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2082806</w:t>
            </w:r>
          </w:p>
        </w:tc>
        <w:tc>
          <w:tcPr>
            <w:tcW w:w="1559" w:type="dxa"/>
            <w:vAlign w:val="center"/>
          </w:tcPr>
          <w:p>
            <w:pPr>
              <w:pStyle w:val="14"/>
            </w:pPr>
            <w:r>
              <w:t>信息化建设</w:t>
            </w:r>
          </w:p>
        </w:tc>
        <w:tc>
          <w:tcPr>
            <w:tcW w:w="1134" w:type="dxa"/>
            <w:vAlign w:val="center"/>
          </w:tcPr>
          <w:p>
            <w:pPr>
              <w:pStyle w:val="13"/>
            </w:pPr>
            <w:r>
              <w:t>11.69</w:t>
            </w:r>
          </w:p>
        </w:tc>
        <w:tc>
          <w:tcPr>
            <w:tcW w:w="1134" w:type="dxa"/>
            <w:vAlign w:val="center"/>
          </w:tcPr>
          <w:p>
            <w:pPr>
              <w:pStyle w:val="13"/>
            </w:pPr>
            <w:r>
              <w:t>11.69</w:t>
            </w:r>
          </w:p>
        </w:tc>
        <w:tc>
          <w:tcPr>
            <w:tcW w:w="1134" w:type="dxa"/>
            <w:vAlign w:val="center"/>
          </w:tcPr>
          <w:p>
            <w:pPr>
              <w:pStyle w:val="13"/>
            </w:pPr>
            <w:r>
              <w:t>11.69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284.47</w:t>
            </w:r>
          </w:p>
        </w:tc>
        <w:tc>
          <w:tcPr>
            <w:tcW w:w="1134" w:type="dxa"/>
            <w:vAlign w:val="center"/>
          </w:tcPr>
          <w:p>
            <w:pPr>
              <w:pStyle w:val="13"/>
            </w:pPr>
            <w:r>
              <w:t>284.47</w:t>
            </w:r>
          </w:p>
        </w:tc>
        <w:tc>
          <w:tcPr>
            <w:tcW w:w="1134" w:type="dxa"/>
            <w:vAlign w:val="center"/>
          </w:tcPr>
          <w:p>
            <w:pPr>
              <w:pStyle w:val="13"/>
            </w:pPr>
            <w:r>
              <w:t>284.47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r>
              <w:t>18.57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265.90</w:t>
            </w:r>
          </w:p>
        </w:tc>
        <w:tc>
          <w:tcPr>
            <w:tcW w:w="1134" w:type="dxa"/>
            <w:vAlign w:val="center"/>
          </w:tcPr>
          <w:p>
            <w:pPr>
              <w:pStyle w:val="13"/>
            </w:pPr>
            <w:r>
              <w:t>265.90</w:t>
            </w:r>
          </w:p>
        </w:tc>
        <w:tc>
          <w:tcPr>
            <w:tcW w:w="1134" w:type="dxa"/>
            <w:vAlign w:val="center"/>
          </w:tcPr>
          <w:p>
            <w:pPr>
              <w:pStyle w:val="13"/>
            </w:pPr>
            <w:r>
              <w:t>265.90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265.90</w:t>
            </w:r>
          </w:p>
        </w:tc>
        <w:tc>
          <w:tcPr>
            <w:tcW w:w="1134" w:type="dxa"/>
            <w:vAlign w:val="center"/>
          </w:tcPr>
          <w:p>
            <w:pPr>
              <w:pStyle w:val="13"/>
            </w:pPr>
            <w:r>
              <w:t>265.90</w:t>
            </w:r>
          </w:p>
        </w:tc>
        <w:tc>
          <w:tcPr>
            <w:tcW w:w="1134" w:type="dxa"/>
            <w:vAlign w:val="center"/>
          </w:tcPr>
          <w:p>
            <w:pPr>
              <w:pStyle w:val="13"/>
            </w:pPr>
            <w:r>
              <w:t>265.90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30.26</w:t>
            </w:r>
          </w:p>
        </w:tc>
        <w:tc>
          <w:tcPr>
            <w:tcW w:w="1134" w:type="dxa"/>
            <w:vAlign w:val="center"/>
          </w:tcPr>
          <w:p>
            <w:pPr>
              <w:pStyle w:val="13"/>
            </w:pPr>
            <w:r>
              <w:t>30.26</w:t>
            </w:r>
          </w:p>
        </w:tc>
        <w:tc>
          <w:tcPr>
            <w:tcW w:w="1134" w:type="dxa"/>
            <w:vAlign w:val="center"/>
          </w:tcPr>
          <w:p>
            <w:pPr>
              <w:pStyle w:val="13"/>
            </w:pPr>
            <w:r>
              <w:t>30.26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30.26</w:t>
            </w:r>
          </w:p>
        </w:tc>
        <w:tc>
          <w:tcPr>
            <w:tcW w:w="1134" w:type="dxa"/>
            <w:vAlign w:val="center"/>
          </w:tcPr>
          <w:p>
            <w:pPr>
              <w:pStyle w:val="13"/>
            </w:pPr>
            <w:r>
              <w:t>30.26</w:t>
            </w:r>
          </w:p>
        </w:tc>
        <w:tc>
          <w:tcPr>
            <w:tcW w:w="1134" w:type="dxa"/>
            <w:vAlign w:val="center"/>
          </w:tcPr>
          <w:p>
            <w:pPr>
              <w:pStyle w:val="13"/>
            </w:pPr>
            <w:r>
              <w:t>30.26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30.26</w:t>
            </w:r>
          </w:p>
        </w:tc>
        <w:tc>
          <w:tcPr>
            <w:tcW w:w="1134" w:type="dxa"/>
            <w:vAlign w:val="center"/>
          </w:tcPr>
          <w:p>
            <w:pPr>
              <w:pStyle w:val="13"/>
            </w:pPr>
            <w:r>
              <w:t>30.26</w:t>
            </w:r>
          </w:p>
        </w:tc>
        <w:tc>
          <w:tcPr>
            <w:tcW w:w="1134" w:type="dxa"/>
            <w:vAlign w:val="center"/>
          </w:tcPr>
          <w:p>
            <w:pPr>
              <w:pStyle w:val="13"/>
            </w:pPr>
            <w:r>
              <w:t>30.26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5433.28</w:t>
            </w:r>
          </w:p>
        </w:tc>
        <w:tc>
          <w:tcPr>
            <w:tcW w:w="1361" w:type="dxa"/>
            <w:vAlign w:val="center"/>
          </w:tcPr>
          <w:p>
            <w:pPr>
              <w:pStyle w:val="17"/>
            </w:pPr>
            <w:r>
              <w:t>486.33</w:t>
            </w:r>
          </w:p>
        </w:tc>
        <w:tc>
          <w:tcPr>
            <w:tcW w:w="1361" w:type="dxa"/>
            <w:vAlign w:val="center"/>
          </w:tcPr>
          <w:p>
            <w:pPr>
              <w:pStyle w:val="17"/>
            </w:pPr>
            <w:r>
              <w:t>4946.95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20140</w:t>
            </w:r>
          </w:p>
        </w:tc>
        <w:tc>
          <w:tcPr>
            <w:tcW w:w="4535" w:type="dxa"/>
            <w:vAlign w:val="center"/>
          </w:tcPr>
          <w:p>
            <w:pPr>
              <w:pStyle w:val="14"/>
            </w:pPr>
            <w:r>
              <w:t>信访事务</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2014004</w:t>
            </w:r>
          </w:p>
        </w:tc>
        <w:tc>
          <w:tcPr>
            <w:tcW w:w="4535" w:type="dxa"/>
            <w:vAlign w:val="center"/>
          </w:tcPr>
          <w:p>
            <w:pPr>
              <w:pStyle w:val="14"/>
            </w:pPr>
            <w:r>
              <w:t>信访业务</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5104.55</w:t>
            </w:r>
          </w:p>
        </w:tc>
        <w:tc>
          <w:tcPr>
            <w:tcW w:w="1361" w:type="dxa"/>
            <w:vAlign w:val="center"/>
          </w:tcPr>
          <w:p>
            <w:pPr>
              <w:pStyle w:val="13"/>
            </w:pPr>
            <w:r>
              <w:t>437.50</w:t>
            </w:r>
          </w:p>
        </w:tc>
        <w:tc>
          <w:tcPr>
            <w:tcW w:w="1361" w:type="dxa"/>
            <w:vAlign w:val="center"/>
          </w:tcPr>
          <w:p>
            <w:pPr>
              <w:pStyle w:val="13"/>
            </w:pPr>
            <w:r>
              <w:t>4667.05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60.99</w:t>
            </w:r>
          </w:p>
        </w:tc>
        <w:tc>
          <w:tcPr>
            <w:tcW w:w="1361" w:type="dxa"/>
            <w:vAlign w:val="center"/>
          </w:tcPr>
          <w:p>
            <w:pPr>
              <w:pStyle w:val="13"/>
            </w:pPr>
            <w:r>
              <w:t>60.99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45.85</w:t>
            </w:r>
          </w:p>
        </w:tc>
        <w:tc>
          <w:tcPr>
            <w:tcW w:w="1361" w:type="dxa"/>
            <w:vAlign w:val="center"/>
          </w:tcPr>
          <w:p>
            <w:pPr>
              <w:pStyle w:val="13"/>
            </w:pPr>
            <w:r>
              <w:t>45.85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15.14</w:t>
            </w:r>
          </w:p>
        </w:tc>
        <w:tc>
          <w:tcPr>
            <w:tcW w:w="1361" w:type="dxa"/>
            <w:vAlign w:val="center"/>
          </w:tcPr>
          <w:p>
            <w:pPr>
              <w:pStyle w:val="13"/>
            </w:pPr>
            <w:r>
              <w:t>15.14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3702.68</w:t>
            </w:r>
          </w:p>
        </w:tc>
        <w:tc>
          <w:tcPr>
            <w:tcW w:w="1361" w:type="dxa"/>
            <w:vAlign w:val="center"/>
          </w:tcPr>
          <w:p>
            <w:pPr>
              <w:pStyle w:val="13"/>
            </w:pPr>
          </w:p>
        </w:tc>
        <w:tc>
          <w:tcPr>
            <w:tcW w:w="1361" w:type="dxa"/>
            <w:vAlign w:val="center"/>
          </w:tcPr>
          <w:p>
            <w:pPr>
              <w:pStyle w:val="13"/>
            </w:pPr>
            <w:r>
              <w:t>3702.68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89.00</w:t>
            </w:r>
          </w:p>
        </w:tc>
        <w:tc>
          <w:tcPr>
            <w:tcW w:w="1361" w:type="dxa"/>
            <w:vAlign w:val="center"/>
          </w:tcPr>
          <w:p>
            <w:pPr>
              <w:pStyle w:val="13"/>
            </w:pPr>
          </w:p>
        </w:tc>
        <w:tc>
          <w:tcPr>
            <w:tcW w:w="1361" w:type="dxa"/>
            <w:vAlign w:val="center"/>
          </w:tcPr>
          <w:p>
            <w:pPr>
              <w:pStyle w:val="13"/>
            </w:pPr>
            <w:r>
              <w:t>89.00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530.00</w:t>
            </w:r>
          </w:p>
        </w:tc>
        <w:tc>
          <w:tcPr>
            <w:tcW w:w="1361" w:type="dxa"/>
            <w:vAlign w:val="center"/>
          </w:tcPr>
          <w:p>
            <w:pPr>
              <w:pStyle w:val="13"/>
            </w:pPr>
          </w:p>
        </w:tc>
        <w:tc>
          <w:tcPr>
            <w:tcW w:w="1361" w:type="dxa"/>
            <w:vAlign w:val="center"/>
          </w:tcPr>
          <w:p>
            <w:pPr>
              <w:pStyle w:val="13"/>
            </w:pPr>
            <w:r>
              <w:t>530.00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2080803</w:t>
            </w:r>
          </w:p>
        </w:tc>
        <w:tc>
          <w:tcPr>
            <w:tcW w:w="4535" w:type="dxa"/>
            <w:vAlign w:val="center"/>
          </w:tcPr>
          <w:p>
            <w:pPr>
              <w:pStyle w:val="14"/>
            </w:pPr>
            <w:r>
              <w:t>在乡复员、退伍军人生活补助</w:t>
            </w:r>
          </w:p>
        </w:tc>
        <w:tc>
          <w:tcPr>
            <w:tcW w:w="1361" w:type="dxa"/>
            <w:vAlign w:val="center"/>
          </w:tcPr>
          <w:p>
            <w:pPr>
              <w:pStyle w:val="13"/>
            </w:pPr>
            <w:r>
              <w:t>2110.90</w:t>
            </w:r>
          </w:p>
        </w:tc>
        <w:tc>
          <w:tcPr>
            <w:tcW w:w="1361" w:type="dxa"/>
            <w:vAlign w:val="center"/>
          </w:tcPr>
          <w:p>
            <w:pPr>
              <w:pStyle w:val="13"/>
            </w:pPr>
          </w:p>
        </w:tc>
        <w:tc>
          <w:tcPr>
            <w:tcW w:w="1361" w:type="dxa"/>
            <w:vAlign w:val="center"/>
          </w:tcPr>
          <w:p>
            <w:pPr>
              <w:pStyle w:val="13"/>
            </w:pPr>
            <w:r>
              <w:t>2110.90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2080805</w:t>
            </w:r>
          </w:p>
        </w:tc>
        <w:tc>
          <w:tcPr>
            <w:tcW w:w="4535" w:type="dxa"/>
            <w:vAlign w:val="center"/>
          </w:tcPr>
          <w:p>
            <w:pPr>
              <w:pStyle w:val="14"/>
            </w:pPr>
            <w:r>
              <w:t>义务兵优待</w:t>
            </w:r>
          </w:p>
        </w:tc>
        <w:tc>
          <w:tcPr>
            <w:tcW w:w="1361" w:type="dxa"/>
            <w:vAlign w:val="center"/>
          </w:tcPr>
          <w:p>
            <w:pPr>
              <w:pStyle w:val="13"/>
            </w:pPr>
            <w:r>
              <w:t>922.90</w:t>
            </w:r>
          </w:p>
        </w:tc>
        <w:tc>
          <w:tcPr>
            <w:tcW w:w="1361" w:type="dxa"/>
            <w:vAlign w:val="center"/>
          </w:tcPr>
          <w:p>
            <w:pPr>
              <w:pStyle w:val="13"/>
            </w:pPr>
          </w:p>
        </w:tc>
        <w:tc>
          <w:tcPr>
            <w:tcW w:w="1361" w:type="dxa"/>
            <w:vAlign w:val="center"/>
          </w:tcPr>
          <w:p>
            <w:pPr>
              <w:pStyle w:val="13"/>
            </w:pPr>
            <w:r>
              <w:t>922.90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2080808</w:t>
            </w:r>
          </w:p>
        </w:tc>
        <w:tc>
          <w:tcPr>
            <w:tcW w:w="4535" w:type="dxa"/>
            <w:vAlign w:val="center"/>
          </w:tcPr>
          <w:p>
            <w:pPr>
              <w:pStyle w:val="14"/>
            </w:pPr>
            <w:r>
              <w:t>褒扬纪念</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rPr>
                <w:rFonts w:hint="eastAsia" w:eastAsia="方正书宋_GBK"/>
                <w:color w:val="auto"/>
                <w:lang w:val="en-US" w:eastAsia="zh-CN"/>
              </w:rPr>
            </w:pPr>
            <w:r>
              <w:rPr>
                <w:color w:val="auto"/>
              </w:rPr>
              <w:t>822.7</w:t>
            </w:r>
            <w:r>
              <w:rPr>
                <w:rFonts w:hint="eastAsia"/>
                <w:color w:val="auto"/>
                <w:lang w:val="en-US" w:eastAsia="zh-CN"/>
              </w:rPr>
              <w:t>3</w:t>
            </w:r>
          </w:p>
        </w:tc>
        <w:tc>
          <w:tcPr>
            <w:tcW w:w="1361" w:type="dxa"/>
            <w:vAlign w:val="center"/>
          </w:tcPr>
          <w:p>
            <w:pPr>
              <w:pStyle w:val="13"/>
              <w:rPr>
                <w:color w:val="auto"/>
              </w:rPr>
            </w:pPr>
          </w:p>
        </w:tc>
        <w:tc>
          <w:tcPr>
            <w:tcW w:w="1361" w:type="dxa"/>
            <w:vAlign w:val="center"/>
          </w:tcPr>
          <w:p>
            <w:pPr>
              <w:pStyle w:val="13"/>
              <w:rPr>
                <w:rFonts w:hint="default" w:eastAsia="方正书宋_GBK"/>
                <w:color w:val="auto"/>
                <w:lang w:val="en-US" w:eastAsia="zh-CN"/>
              </w:rPr>
            </w:pPr>
            <w:r>
              <w:rPr>
                <w:rFonts w:hint="eastAsia"/>
                <w:color w:val="auto"/>
                <w:lang w:val="en-US" w:eastAsia="zh-CN"/>
              </w:rPr>
              <w:t>822.73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rPr>
                <w:color w:val="auto"/>
              </w:rPr>
            </w:pPr>
            <w:r>
              <w:rPr>
                <w:color w:val="auto"/>
              </w:rPr>
              <w:t>432.93</w:t>
            </w:r>
          </w:p>
        </w:tc>
        <w:tc>
          <w:tcPr>
            <w:tcW w:w="1361" w:type="dxa"/>
            <w:vAlign w:val="center"/>
          </w:tcPr>
          <w:p>
            <w:pPr>
              <w:pStyle w:val="13"/>
              <w:rPr>
                <w:color w:val="auto"/>
              </w:rPr>
            </w:pPr>
          </w:p>
        </w:tc>
        <w:tc>
          <w:tcPr>
            <w:tcW w:w="1361" w:type="dxa"/>
            <w:vAlign w:val="center"/>
          </w:tcPr>
          <w:p>
            <w:pPr>
              <w:pStyle w:val="13"/>
              <w:rPr>
                <w:color w:val="auto"/>
              </w:rPr>
            </w:pPr>
            <w:r>
              <w:rPr>
                <w:color w:val="auto"/>
              </w:rPr>
              <w:t>432.93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2080902</w:t>
            </w:r>
          </w:p>
        </w:tc>
        <w:tc>
          <w:tcPr>
            <w:tcW w:w="4535" w:type="dxa"/>
            <w:vAlign w:val="center"/>
          </w:tcPr>
          <w:p>
            <w:pPr>
              <w:pStyle w:val="14"/>
            </w:pPr>
            <w:r>
              <w:t>军队移交政府的离退休人员安置</w:t>
            </w:r>
          </w:p>
        </w:tc>
        <w:tc>
          <w:tcPr>
            <w:tcW w:w="1361" w:type="dxa"/>
            <w:vAlign w:val="center"/>
          </w:tcPr>
          <w:p>
            <w:pPr>
              <w:pStyle w:val="13"/>
              <w:rPr>
                <w:rFonts w:hint="eastAsia" w:eastAsia="方正书宋_GBK"/>
                <w:color w:val="auto"/>
                <w:lang w:val="en-US" w:eastAsia="zh-CN"/>
              </w:rPr>
            </w:pPr>
            <w:r>
              <w:rPr>
                <w:color w:val="auto"/>
              </w:rPr>
              <w:t>297.6</w:t>
            </w:r>
            <w:r>
              <w:rPr>
                <w:rFonts w:hint="eastAsia"/>
                <w:color w:val="auto"/>
                <w:lang w:val="en-US" w:eastAsia="zh-CN"/>
              </w:rPr>
              <w:t>0</w:t>
            </w:r>
          </w:p>
        </w:tc>
        <w:tc>
          <w:tcPr>
            <w:tcW w:w="1361" w:type="dxa"/>
            <w:vAlign w:val="center"/>
          </w:tcPr>
          <w:p>
            <w:pPr>
              <w:pStyle w:val="13"/>
              <w:rPr>
                <w:color w:val="auto"/>
              </w:rPr>
            </w:pPr>
          </w:p>
        </w:tc>
        <w:tc>
          <w:tcPr>
            <w:tcW w:w="1361" w:type="dxa"/>
            <w:vAlign w:val="center"/>
          </w:tcPr>
          <w:p>
            <w:pPr>
              <w:pStyle w:val="13"/>
              <w:rPr>
                <w:rFonts w:hint="eastAsia" w:eastAsia="方正书宋_GBK"/>
                <w:color w:val="auto"/>
                <w:lang w:val="en-US" w:eastAsia="zh-CN"/>
              </w:rPr>
            </w:pPr>
            <w:r>
              <w:rPr>
                <w:color w:val="auto"/>
              </w:rPr>
              <w:t>297.6</w:t>
            </w:r>
            <w:r>
              <w:rPr>
                <w:rFonts w:hint="eastAsia"/>
                <w:color w:val="auto"/>
                <w:lang w:val="en-US" w:eastAsia="zh-CN"/>
              </w:rPr>
              <w:t>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2080903</w:t>
            </w:r>
          </w:p>
        </w:tc>
        <w:tc>
          <w:tcPr>
            <w:tcW w:w="4535" w:type="dxa"/>
            <w:vAlign w:val="center"/>
          </w:tcPr>
          <w:p>
            <w:pPr>
              <w:pStyle w:val="14"/>
            </w:pPr>
            <w:r>
              <w:t>军队移交政府离退休干部管理机构</w:t>
            </w:r>
          </w:p>
        </w:tc>
        <w:tc>
          <w:tcPr>
            <w:tcW w:w="1361" w:type="dxa"/>
            <w:vAlign w:val="center"/>
          </w:tcPr>
          <w:p>
            <w:pPr>
              <w:pStyle w:val="13"/>
            </w:pPr>
            <w:r>
              <w:t>24.63</w:t>
            </w:r>
          </w:p>
        </w:tc>
        <w:tc>
          <w:tcPr>
            <w:tcW w:w="1361" w:type="dxa"/>
            <w:vAlign w:val="center"/>
          </w:tcPr>
          <w:p>
            <w:pPr>
              <w:pStyle w:val="13"/>
            </w:pPr>
          </w:p>
        </w:tc>
        <w:tc>
          <w:tcPr>
            <w:tcW w:w="1361" w:type="dxa"/>
            <w:vAlign w:val="center"/>
          </w:tcPr>
          <w:p>
            <w:pPr>
              <w:pStyle w:val="13"/>
            </w:pPr>
            <w:r>
              <w:t>24.63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2080904</w:t>
            </w:r>
          </w:p>
        </w:tc>
        <w:tc>
          <w:tcPr>
            <w:tcW w:w="4535" w:type="dxa"/>
            <w:vAlign w:val="center"/>
          </w:tcPr>
          <w:p>
            <w:pPr>
              <w:pStyle w:val="14"/>
            </w:pPr>
            <w:r>
              <w:t>退役士兵管理教育</w:t>
            </w:r>
          </w:p>
        </w:tc>
        <w:tc>
          <w:tcPr>
            <w:tcW w:w="1361" w:type="dxa"/>
            <w:vAlign w:val="center"/>
          </w:tcPr>
          <w:p>
            <w:pPr>
              <w:pStyle w:val="13"/>
            </w:pPr>
            <w:r>
              <w:t>7.21</w:t>
            </w:r>
          </w:p>
        </w:tc>
        <w:tc>
          <w:tcPr>
            <w:tcW w:w="1361" w:type="dxa"/>
            <w:vAlign w:val="center"/>
          </w:tcPr>
          <w:p>
            <w:pPr>
              <w:pStyle w:val="13"/>
            </w:pPr>
          </w:p>
        </w:tc>
        <w:tc>
          <w:tcPr>
            <w:tcW w:w="1361" w:type="dxa"/>
            <w:vAlign w:val="center"/>
          </w:tcPr>
          <w:p>
            <w:pPr>
              <w:pStyle w:val="13"/>
            </w:pPr>
            <w:r>
              <w:t>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2080905</w:t>
            </w:r>
          </w:p>
        </w:tc>
        <w:tc>
          <w:tcPr>
            <w:tcW w:w="4535" w:type="dxa"/>
            <w:vAlign w:val="center"/>
          </w:tcPr>
          <w:p>
            <w:pPr>
              <w:pStyle w:val="14"/>
            </w:pPr>
            <w:r>
              <w:t>军队转业干部安置</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28.36</w:t>
            </w:r>
          </w:p>
        </w:tc>
        <w:tc>
          <w:tcPr>
            <w:tcW w:w="1361" w:type="dxa"/>
            <w:vAlign w:val="center"/>
          </w:tcPr>
          <w:p>
            <w:pPr>
              <w:pStyle w:val="13"/>
            </w:pPr>
          </w:p>
        </w:tc>
        <w:tc>
          <w:tcPr>
            <w:tcW w:w="1361" w:type="dxa"/>
            <w:vAlign w:val="center"/>
          </w:tcPr>
          <w:p>
            <w:pPr>
              <w:pStyle w:val="13"/>
            </w:pPr>
            <w:r>
              <w:t>28.36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20828</w:t>
            </w:r>
          </w:p>
        </w:tc>
        <w:tc>
          <w:tcPr>
            <w:tcW w:w="4535" w:type="dxa"/>
            <w:vAlign w:val="center"/>
          </w:tcPr>
          <w:p>
            <w:pPr>
              <w:pStyle w:val="14"/>
            </w:pPr>
            <w:r>
              <w:t>退役军人管理事务</w:t>
            </w:r>
          </w:p>
        </w:tc>
        <w:tc>
          <w:tcPr>
            <w:tcW w:w="1361" w:type="dxa"/>
            <w:vAlign w:val="center"/>
          </w:tcPr>
          <w:p>
            <w:pPr>
              <w:pStyle w:val="13"/>
            </w:pPr>
            <w:r>
              <w:t>518.15</w:t>
            </w:r>
          </w:p>
        </w:tc>
        <w:tc>
          <w:tcPr>
            <w:tcW w:w="1361" w:type="dxa"/>
            <w:vAlign w:val="center"/>
          </w:tcPr>
          <w:p>
            <w:pPr>
              <w:pStyle w:val="13"/>
            </w:pPr>
            <w:r>
              <w:t>376.51</w:t>
            </w:r>
          </w:p>
        </w:tc>
        <w:tc>
          <w:tcPr>
            <w:tcW w:w="1361" w:type="dxa"/>
            <w:vAlign w:val="center"/>
          </w:tcPr>
          <w:p>
            <w:pPr>
              <w:pStyle w:val="13"/>
            </w:pPr>
            <w:r>
              <w:t>141.64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2082801</w:t>
            </w:r>
          </w:p>
        </w:tc>
        <w:tc>
          <w:tcPr>
            <w:tcW w:w="4535" w:type="dxa"/>
            <w:vAlign w:val="center"/>
          </w:tcPr>
          <w:p>
            <w:pPr>
              <w:pStyle w:val="14"/>
            </w:pPr>
            <w:r>
              <w:t>行政运行</w:t>
            </w:r>
          </w:p>
        </w:tc>
        <w:tc>
          <w:tcPr>
            <w:tcW w:w="1361" w:type="dxa"/>
            <w:vAlign w:val="center"/>
          </w:tcPr>
          <w:p>
            <w:pPr>
              <w:pStyle w:val="13"/>
            </w:pPr>
            <w:r>
              <w:t>376.51</w:t>
            </w:r>
          </w:p>
        </w:tc>
        <w:tc>
          <w:tcPr>
            <w:tcW w:w="1361" w:type="dxa"/>
            <w:vAlign w:val="center"/>
          </w:tcPr>
          <w:p>
            <w:pPr>
              <w:pStyle w:val="13"/>
            </w:pPr>
            <w:r>
              <w:t>376.51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2082802</w:t>
            </w:r>
          </w:p>
        </w:tc>
        <w:tc>
          <w:tcPr>
            <w:tcW w:w="4535" w:type="dxa"/>
            <w:vAlign w:val="center"/>
          </w:tcPr>
          <w:p>
            <w:pPr>
              <w:pStyle w:val="14"/>
            </w:pPr>
            <w:r>
              <w:t>一般行政管理事务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2082804</w:t>
            </w:r>
          </w:p>
        </w:tc>
        <w:tc>
          <w:tcPr>
            <w:tcW w:w="4535" w:type="dxa"/>
            <w:vAlign w:val="center"/>
          </w:tcPr>
          <w:p>
            <w:pPr>
              <w:pStyle w:val="14"/>
            </w:pPr>
            <w:r>
              <w:t>拥军优属</w:t>
            </w:r>
          </w:p>
        </w:tc>
        <w:tc>
          <w:tcPr>
            <w:tcW w:w="1361" w:type="dxa"/>
            <w:vAlign w:val="center"/>
          </w:tcPr>
          <w:p>
            <w:pPr>
              <w:pStyle w:val="13"/>
            </w:pPr>
            <w:r>
              <w:t>124.95</w:t>
            </w:r>
          </w:p>
        </w:tc>
        <w:tc>
          <w:tcPr>
            <w:tcW w:w="1361" w:type="dxa"/>
            <w:vAlign w:val="center"/>
          </w:tcPr>
          <w:p>
            <w:pPr>
              <w:pStyle w:val="13"/>
            </w:pPr>
          </w:p>
        </w:tc>
        <w:tc>
          <w:tcPr>
            <w:tcW w:w="1361" w:type="dxa"/>
            <w:vAlign w:val="center"/>
          </w:tcPr>
          <w:p>
            <w:pPr>
              <w:pStyle w:val="13"/>
            </w:pPr>
            <w:r>
              <w:t>124.95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2082806</w:t>
            </w:r>
          </w:p>
        </w:tc>
        <w:tc>
          <w:tcPr>
            <w:tcW w:w="4535" w:type="dxa"/>
            <w:vAlign w:val="center"/>
          </w:tcPr>
          <w:p>
            <w:pPr>
              <w:pStyle w:val="14"/>
            </w:pPr>
            <w:r>
              <w:t>信息化建设</w:t>
            </w:r>
          </w:p>
        </w:tc>
        <w:tc>
          <w:tcPr>
            <w:tcW w:w="1361" w:type="dxa"/>
            <w:vAlign w:val="center"/>
          </w:tcPr>
          <w:p>
            <w:pPr>
              <w:pStyle w:val="13"/>
            </w:pPr>
            <w:r>
              <w:t>11.69</w:t>
            </w:r>
          </w:p>
        </w:tc>
        <w:tc>
          <w:tcPr>
            <w:tcW w:w="1361" w:type="dxa"/>
            <w:vAlign w:val="center"/>
          </w:tcPr>
          <w:p>
            <w:pPr>
              <w:pStyle w:val="13"/>
            </w:pPr>
          </w:p>
        </w:tc>
        <w:tc>
          <w:tcPr>
            <w:tcW w:w="1361" w:type="dxa"/>
            <w:vAlign w:val="center"/>
          </w:tcPr>
          <w:p>
            <w:pPr>
              <w:pStyle w:val="13"/>
            </w:pPr>
            <w:r>
              <w:t>11.69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284.47</w:t>
            </w:r>
          </w:p>
        </w:tc>
        <w:tc>
          <w:tcPr>
            <w:tcW w:w="1361" w:type="dxa"/>
            <w:vAlign w:val="center"/>
          </w:tcPr>
          <w:p>
            <w:pPr>
              <w:pStyle w:val="13"/>
            </w:pPr>
            <w:r>
              <w:t>18.57</w:t>
            </w:r>
          </w:p>
        </w:tc>
        <w:tc>
          <w:tcPr>
            <w:tcW w:w="1361" w:type="dxa"/>
            <w:vAlign w:val="center"/>
          </w:tcPr>
          <w:p>
            <w:pPr>
              <w:pStyle w:val="13"/>
            </w:pPr>
            <w:r>
              <w:t>265.90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18.57</w:t>
            </w:r>
          </w:p>
        </w:tc>
        <w:tc>
          <w:tcPr>
            <w:tcW w:w="1361" w:type="dxa"/>
            <w:vAlign w:val="center"/>
          </w:tcPr>
          <w:p>
            <w:pPr>
              <w:pStyle w:val="13"/>
            </w:pPr>
            <w:r>
              <w:t>18.57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18.57</w:t>
            </w:r>
          </w:p>
        </w:tc>
        <w:tc>
          <w:tcPr>
            <w:tcW w:w="1361" w:type="dxa"/>
            <w:vAlign w:val="center"/>
          </w:tcPr>
          <w:p>
            <w:pPr>
              <w:pStyle w:val="13"/>
            </w:pPr>
            <w:r>
              <w:t>18.57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21014</w:t>
            </w:r>
          </w:p>
        </w:tc>
        <w:tc>
          <w:tcPr>
            <w:tcW w:w="4535" w:type="dxa"/>
            <w:vAlign w:val="center"/>
          </w:tcPr>
          <w:p>
            <w:pPr>
              <w:pStyle w:val="14"/>
            </w:pPr>
            <w:r>
              <w:t>优抚对象医疗</w:t>
            </w:r>
          </w:p>
        </w:tc>
        <w:tc>
          <w:tcPr>
            <w:tcW w:w="1361" w:type="dxa"/>
            <w:vAlign w:val="center"/>
          </w:tcPr>
          <w:p>
            <w:pPr>
              <w:pStyle w:val="13"/>
            </w:pPr>
            <w:r>
              <w:t>265.90</w:t>
            </w:r>
          </w:p>
        </w:tc>
        <w:tc>
          <w:tcPr>
            <w:tcW w:w="1361" w:type="dxa"/>
            <w:vAlign w:val="center"/>
          </w:tcPr>
          <w:p>
            <w:pPr>
              <w:pStyle w:val="13"/>
            </w:pPr>
          </w:p>
        </w:tc>
        <w:tc>
          <w:tcPr>
            <w:tcW w:w="1361" w:type="dxa"/>
            <w:vAlign w:val="center"/>
          </w:tcPr>
          <w:p>
            <w:pPr>
              <w:pStyle w:val="13"/>
            </w:pPr>
            <w:r>
              <w:t>265.90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2101401</w:t>
            </w:r>
          </w:p>
        </w:tc>
        <w:tc>
          <w:tcPr>
            <w:tcW w:w="4535" w:type="dxa"/>
            <w:vAlign w:val="center"/>
          </w:tcPr>
          <w:p>
            <w:pPr>
              <w:pStyle w:val="14"/>
            </w:pPr>
            <w:r>
              <w:t>优抚对象医疗补助</w:t>
            </w:r>
          </w:p>
        </w:tc>
        <w:tc>
          <w:tcPr>
            <w:tcW w:w="1361" w:type="dxa"/>
            <w:vAlign w:val="center"/>
          </w:tcPr>
          <w:p>
            <w:pPr>
              <w:pStyle w:val="13"/>
            </w:pPr>
            <w:r>
              <w:t>265.90</w:t>
            </w:r>
          </w:p>
        </w:tc>
        <w:tc>
          <w:tcPr>
            <w:tcW w:w="1361" w:type="dxa"/>
            <w:vAlign w:val="center"/>
          </w:tcPr>
          <w:p>
            <w:pPr>
              <w:pStyle w:val="13"/>
            </w:pPr>
          </w:p>
        </w:tc>
        <w:tc>
          <w:tcPr>
            <w:tcW w:w="1361" w:type="dxa"/>
            <w:vAlign w:val="center"/>
          </w:tcPr>
          <w:p>
            <w:pPr>
              <w:pStyle w:val="13"/>
            </w:pPr>
            <w:r>
              <w:t>265.90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30.26</w:t>
            </w:r>
          </w:p>
        </w:tc>
        <w:tc>
          <w:tcPr>
            <w:tcW w:w="1361" w:type="dxa"/>
            <w:vAlign w:val="center"/>
          </w:tcPr>
          <w:p>
            <w:pPr>
              <w:pStyle w:val="13"/>
            </w:pPr>
            <w:r>
              <w:t>30.26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30.26</w:t>
            </w:r>
          </w:p>
        </w:tc>
        <w:tc>
          <w:tcPr>
            <w:tcW w:w="1361" w:type="dxa"/>
            <w:vAlign w:val="center"/>
          </w:tcPr>
          <w:p>
            <w:pPr>
              <w:pStyle w:val="13"/>
            </w:pPr>
            <w:r>
              <w:t>30.26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30.26</w:t>
            </w:r>
          </w:p>
        </w:tc>
        <w:tc>
          <w:tcPr>
            <w:tcW w:w="1361" w:type="dxa"/>
            <w:vAlign w:val="center"/>
          </w:tcPr>
          <w:p>
            <w:pPr>
              <w:pStyle w:val="13"/>
            </w:pPr>
            <w:r>
              <w:t>30.26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5244.64</w:t>
            </w:r>
          </w:p>
        </w:tc>
        <w:tc>
          <w:tcPr>
            <w:tcW w:w="3402" w:type="dxa"/>
            <w:vAlign w:val="center"/>
          </w:tcPr>
          <w:p>
            <w:pPr>
              <w:pStyle w:val="14"/>
            </w:pPr>
            <w:r>
              <w:t>一、一般公共服务支出</w:t>
            </w:r>
          </w:p>
        </w:tc>
        <w:tc>
          <w:tcPr>
            <w:tcW w:w="1474" w:type="dxa"/>
            <w:vAlign w:val="center"/>
          </w:tcPr>
          <w:p>
            <w:pPr>
              <w:pStyle w:val="13"/>
            </w:pPr>
            <w:r>
              <w:t>14.00</w:t>
            </w:r>
          </w:p>
        </w:tc>
        <w:tc>
          <w:tcPr>
            <w:tcW w:w="1474" w:type="dxa"/>
            <w:vAlign w:val="center"/>
          </w:tcPr>
          <w:p>
            <w:pPr>
              <w:pStyle w:val="13"/>
            </w:pPr>
            <w:r>
              <w:t>14.00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5104.55</w:t>
            </w:r>
          </w:p>
        </w:tc>
        <w:tc>
          <w:tcPr>
            <w:tcW w:w="1474" w:type="dxa"/>
            <w:vAlign w:val="center"/>
          </w:tcPr>
          <w:p>
            <w:pPr>
              <w:pStyle w:val="13"/>
            </w:pPr>
            <w:r>
              <w:t>5104.55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284.47</w:t>
            </w:r>
          </w:p>
        </w:tc>
        <w:tc>
          <w:tcPr>
            <w:tcW w:w="1474" w:type="dxa"/>
            <w:vAlign w:val="center"/>
          </w:tcPr>
          <w:p>
            <w:pPr>
              <w:pStyle w:val="13"/>
            </w:pPr>
            <w:r>
              <w:t>284.47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30.26</w:t>
            </w:r>
          </w:p>
        </w:tc>
        <w:tc>
          <w:tcPr>
            <w:tcW w:w="1474" w:type="dxa"/>
            <w:vAlign w:val="center"/>
          </w:tcPr>
          <w:p>
            <w:pPr>
              <w:pStyle w:val="13"/>
            </w:pPr>
            <w:r>
              <w:t>30.26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5244.64</w:t>
            </w:r>
          </w:p>
        </w:tc>
        <w:tc>
          <w:tcPr>
            <w:tcW w:w="3402" w:type="dxa"/>
            <w:vAlign w:val="center"/>
          </w:tcPr>
          <w:p>
            <w:pPr>
              <w:pStyle w:val="16"/>
            </w:pPr>
            <w:r>
              <w:t>本年支出合计</w:t>
            </w:r>
          </w:p>
        </w:tc>
        <w:tc>
          <w:tcPr>
            <w:tcW w:w="1474" w:type="dxa"/>
            <w:vAlign w:val="center"/>
          </w:tcPr>
          <w:p>
            <w:pPr>
              <w:pStyle w:val="17"/>
            </w:pPr>
            <w:r>
              <w:t>5433.28</w:t>
            </w:r>
          </w:p>
        </w:tc>
        <w:tc>
          <w:tcPr>
            <w:tcW w:w="1474" w:type="dxa"/>
            <w:vAlign w:val="center"/>
          </w:tcPr>
          <w:p>
            <w:pPr>
              <w:pStyle w:val="17"/>
            </w:pPr>
            <w:r>
              <w:t>5433.28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188.64</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188.64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5433.28</w:t>
            </w:r>
          </w:p>
        </w:tc>
        <w:tc>
          <w:tcPr>
            <w:tcW w:w="3402" w:type="dxa"/>
            <w:vAlign w:val="center"/>
          </w:tcPr>
          <w:p>
            <w:pPr>
              <w:pStyle w:val="16"/>
            </w:pPr>
            <w:r>
              <w:t>支出总计</w:t>
            </w:r>
          </w:p>
        </w:tc>
        <w:tc>
          <w:tcPr>
            <w:tcW w:w="1474" w:type="dxa"/>
            <w:vAlign w:val="center"/>
          </w:tcPr>
          <w:p>
            <w:pPr>
              <w:pStyle w:val="17"/>
            </w:pPr>
            <w:r>
              <w:t>5433.28</w:t>
            </w:r>
          </w:p>
        </w:tc>
        <w:tc>
          <w:tcPr>
            <w:tcW w:w="1474" w:type="dxa"/>
            <w:vAlign w:val="center"/>
          </w:tcPr>
          <w:p>
            <w:pPr>
              <w:pStyle w:val="17"/>
            </w:pPr>
            <w:r>
              <w:t>5433.28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color w:val="auto"/>
              </w:rPr>
            </w:pPr>
            <w:r>
              <w:rPr>
                <w:color w:val="auto"/>
              </w:rPr>
              <w:t>5433.28</w:t>
            </w:r>
          </w:p>
        </w:tc>
        <w:tc>
          <w:tcPr>
            <w:tcW w:w="2551" w:type="dxa"/>
            <w:vAlign w:val="center"/>
          </w:tcPr>
          <w:p>
            <w:pPr>
              <w:pStyle w:val="17"/>
              <w:rPr>
                <w:color w:val="auto"/>
              </w:rPr>
            </w:pPr>
            <w:r>
              <w:rPr>
                <w:color w:val="auto"/>
              </w:rPr>
              <w:t>486.33</w:t>
            </w:r>
          </w:p>
        </w:tc>
        <w:tc>
          <w:tcPr>
            <w:tcW w:w="2551" w:type="dxa"/>
            <w:vAlign w:val="center"/>
          </w:tcPr>
          <w:p>
            <w:pPr>
              <w:pStyle w:val="17"/>
              <w:rPr>
                <w:color w:val="auto"/>
              </w:rPr>
            </w:pPr>
            <w:r>
              <w:rPr>
                <w:color w:val="auto"/>
              </w:rPr>
              <w:t>4946.95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rPr>
                <w:color w:val="auto"/>
              </w:rPr>
            </w:pPr>
            <w:r>
              <w:rPr>
                <w:color w:val="auto"/>
              </w:rPr>
              <w:t>14.00</w:t>
            </w:r>
          </w:p>
        </w:tc>
        <w:tc>
          <w:tcPr>
            <w:tcW w:w="2551" w:type="dxa"/>
            <w:vAlign w:val="center"/>
          </w:tcPr>
          <w:p>
            <w:pPr>
              <w:pStyle w:val="13"/>
              <w:rPr>
                <w:color w:val="auto"/>
              </w:rPr>
            </w:pPr>
          </w:p>
        </w:tc>
        <w:tc>
          <w:tcPr>
            <w:tcW w:w="2551" w:type="dxa"/>
            <w:vAlign w:val="center"/>
          </w:tcPr>
          <w:p>
            <w:pPr>
              <w:pStyle w:val="13"/>
              <w:rPr>
                <w:color w:val="auto"/>
              </w:rPr>
            </w:pPr>
            <w:r>
              <w:rPr>
                <w:color w:val="auto"/>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20140</w:t>
            </w:r>
          </w:p>
        </w:tc>
        <w:tc>
          <w:tcPr>
            <w:tcW w:w="4535" w:type="dxa"/>
            <w:vAlign w:val="center"/>
          </w:tcPr>
          <w:p>
            <w:pPr>
              <w:pStyle w:val="14"/>
            </w:pPr>
            <w:r>
              <w:t>信访事务</w:t>
            </w:r>
          </w:p>
        </w:tc>
        <w:tc>
          <w:tcPr>
            <w:tcW w:w="2551" w:type="dxa"/>
            <w:vAlign w:val="center"/>
          </w:tcPr>
          <w:p>
            <w:pPr>
              <w:pStyle w:val="13"/>
              <w:rPr>
                <w:color w:val="auto"/>
              </w:rPr>
            </w:pPr>
            <w:r>
              <w:rPr>
                <w:color w:val="auto"/>
              </w:rPr>
              <w:t>14.00</w:t>
            </w:r>
          </w:p>
        </w:tc>
        <w:tc>
          <w:tcPr>
            <w:tcW w:w="2551" w:type="dxa"/>
            <w:vAlign w:val="center"/>
          </w:tcPr>
          <w:p>
            <w:pPr>
              <w:pStyle w:val="13"/>
              <w:rPr>
                <w:color w:val="auto"/>
              </w:rPr>
            </w:pPr>
          </w:p>
        </w:tc>
        <w:tc>
          <w:tcPr>
            <w:tcW w:w="2551" w:type="dxa"/>
            <w:vAlign w:val="center"/>
          </w:tcPr>
          <w:p>
            <w:pPr>
              <w:pStyle w:val="13"/>
              <w:rPr>
                <w:color w:val="auto"/>
              </w:rPr>
            </w:pPr>
            <w:r>
              <w:rPr>
                <w:color w:val="auto"/>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2014004</w:t>
            </w:r>
          </w:p>
        </w:tc>
        <w:tc>
          <w:tcPr>
            <w:tcW w:w="4535" w:type="dxa"/>
            <w:vAlign w:val="center"/>
          </w:tcPr>
          <w:p>
            <w:pPr>
              <w:pStyle w:val="14"/>
            </w:pPr>
            <w:r>
              <w:t>信访业务</w:t>
            </w:r>
          </w:p>
        </w:tc>
        <w:tc>
          <w:tcPr>
            <w:tcW w:w="2551" w:type="dxa"/>
            <w:vAlign w:val="center"/>
          </w:tcPr>
          <w:p>
            <w:pPr>
              <w:pStyle w:val="13"/>
              <w:rPr>
                <w:color w:val="auto"/>
              </w:rPr>
            </w:pPr>
            <w:r>
              <w:rPr>
                <w:color w:val="auto"/>
              </w:rPr>
              <w:t>14.00</w:t>
            </w:r>
          </w:p>
        </w:tc>
        <w:tc>
          <w:tcPr>
            <w:tcW w:w="2551" w:type="dxa"/>
            <w:vAlign w:val="center"/>
          </w:tcPr>
          <w:p>
            <w:pPr>
              <w:pStyle w:val="13"/>
              <w:rPr>
                <w:color w:val="auto"/>
              </w:rPr>
            </w:pPr>
          </w:p>
        </w:tc>
        <w:tc>
          <w:tcPr>
            <w:tcW w:w="2551" w:type="dxa"/>
            <w:vAlign w:val="center"/>
          </w:tcPr>
          <w:p>
            <w:pPr>
              <w:pStyle w:val="13"/>
              <w:rPr>
                <w:color w:val="auto"/>
              </w:rPr>
            </w:pPr>
            <w:r>
              <w:rPr>
                <w:color w:val="auto"/>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rPr>
                <w:color w:val="auto"/>
              </w:rPr>
            </w:pPr>
            <w:r>
              <w:rPr>
                <w:color w:val="auto"/>
              </w:rPr>
              <w:t>5104.55</w:t>
            </w:r>
          </w:p>
        </w:tc>
        <w:tc>
          <w:tcPr>
            <w:tcW w:w="2551" w:type="dxa"/>
            <w:vAlign w:val="center"/>
          </w:tcPr>
          <w:p>
            <w:pPr>
              <w:pStyle w:val="13"/>
              <w:rPr>
                <w:color w:val="auto"/>
              </w:rPr>
            </w:pPr>
            <w:r>
              <w:rPr>
                <w:color w:val="auto"/>
              </w:rPr>
              <w:t>437.50</w:t>
            </w:r>
          </w:p>
        </w:tc>
        <w:tc>
          <w:tcPr>
            <w:tcW w:w="2551" w:type="dxa"/>
            <w:vAlign w:val="center"/>
          </w:tcPr>
          <w:p>
            <w:pPr>
              <w:pStyle w:val="13"/>
              <w:rPr>
                <w:color w:val="auto"/>
              </w:rPr>
            </w:pPr>
            <w:r>
              <w:rPr>
                <w:color w:val="auto"/>
              </w:rPr>
              <w:t>4667.05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60.99</w:t>
            </w:r>
          </w:p>
        </w:tc>
        <w:tc>
          <w:tcPr>
            <w:tcW w:w="2551" w:type="dxa"/>
            <w:vAlign w:val="center"/>
          </w:tcPr>
          <w:p>
            <w:pPr>
              <w:pStyle w:val="13"/>
            </w:pPr>
            <w:r>
              <w:t>60.99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45.85</w:t>
            </w:r>
          </w:p>
        </w:tc>
        <w:tc>
          <w:tcPr>
            <w:tcW w:w="2551" w:type="dxa"/>
            <w:vAlign w:val="center"/>
          </w:tcPr>
          <w:p>
            <w:pPr>
              <w:pStyle w:val="13"/>
            </w:pPr>
            <w:r>
              <w:t>45.85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15.14</w:t>
            </w:r>
          </w:p>
        </w:tc>
        <w:tc>
          <w:tcPr>
            <w:tcW w:w="2551" w:type="dxa"/>
            <w:vAlign w:val="center"/>
          </w:tcPr>
          <w:p>
            <w:pPr>
              <w:pStyle w:val="13"/>
            </w:pPr>
            <w:r>
              <w:t>15.14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3702.68</w:t>
            </w:r>
          </w:p>
        </w:tc>
        <w:tc>
          <w:tcPr>
            <w:tcW w:w="2551" w:type="dxa"/>
            <w:vAlign w:val="center"/>
          </w:tcPr>
          <w:p>
            <w:pPr>
              <w:pStyle w:val="13"/>
            </w:pPr>
          </w:p>
        </w:tc>
        <w:tc>
          <w:tcPr>
            <w:tcW w:w="2551" w:type="dxa"/>
            <w:vAlign w:val="center"/>
          </w:tcPr>
          <w:p>
            <w:pPr>
              <w:pStyle w:val="13"/>
            </w:pPr>
            <w:r>
              <w:t>3702.68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89.00</w:t>
            </w:r>
          </w:p>
        </w:tc>
        <w:tc>
          <w:tcPr>
            <w:tcW w:w="2551" w:type="dxa"/>
            <w:vAlign w:val="center"/>
          </w:tcPr>
          <w:p>
            <w:pPr>
              <w:pStyle w:val="13"/>
            </w:pPr>
          </w:p>
        </w:tc>
        <w:tc>
          <w:tcPr>
            <w:tcW w:w="2551" w:type="dxa"/>
            <w:vAlign w:val="center"/>
          </w:tcPr>
          <w:p>
            <w:pPr>
              <w:pStyle w:val="13"/>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530.00</w:t>
            </w:r>
          </w:p>
        </w:tc>
        <w:tc>
          <w:tcPr>
            <w:tcW w:w="2551" w:type="dxa"/>
            <w:vAlign w:val="center"/>
          </w:tcPr>
          <w:p>
            <w:pPr>
              <w:pStyle w:val="13"/>
            </w:pPr>
          </w:p>
        </w:tc>
        <w:tc>
          <w:tcPr>
            <w:tcW w:w="2551" w:type="dxa"/>
            <w:vAlign w:val="center"/>
          </w:tcPr>
          <w:p>
            <w:pPr>
              <w:pStyle w:val="13"/>
            </w:pPr>
            <w:r>
              <w:t>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2080803</w:t>
            </w:r>
          </w:p>
        </w:tc>
        <w:tc>
          <w:tcPr>
            <w:tcW w:w="4535" w:type="dxa"/>
            <w:vAlign w:val="center"/>
          </w:tcPr>
          <w:p>
            <w:pPr>
              <w:pStyle w:val="14"/>
            </w:pPr>
            <w:r>
              <w:t>在乡复员、退伍军人生活补助</w:t>
            </w:r>
          </w:p>
        </w:tc>
        <w:tc>
          <w:tcPr>
            <w:tcW w:w="2551" w:type="dxa"/>
            <w:vAlign w:val="center"/>
          </w:tcPr>
          <w:p>
            <w:pPr>
              <w:pStyle w:val="13"/>
            </w:pPr>
            <w:r>
              <w:t>2110.90</w:t>
            </w:r>
          </w:p>
        </w:tc>
        <w:tc>
          <w:tcPr>
            <w:tcW w:w="2551" w:type="dxa"/>
            <w:vAlign w:val="center"/>
          </w:tcPr>
          <w:p>
            <w:pPr>
              <w:pStyle w:val="13"/>
            </w:pPr>
          </w:p>
        </w:tc>
        <w:tc>
          <w:tcPr>
            <w:tcW w:w="2551" w:type="dxa"/>
            <w:vAlign w:val="center"/>
          </w:tcPr>
          <w:p>
            <w:pPr>
              <w:pStyle w:val="13"/>
            </w:pPr>
            <w:r>
              <w:t>2110.90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2080805</w:t>
            </w:r>
          </w:p>
        </w:tc>
        <w:tc>
          <w:tcPr>
            <w:tcW w:w="4535" w:type="dxa"/>
            <w:vAlign w:val="center"/>
          </w:tcPr>
          <w:p>
            <w:pPr>
              <w:pStyle w:val="14"/>
            </w:pPr>
            <w:r>
              <w:t>义务兵优待</w:t>
            </w:r>
          </w:p>
        </w:tc>
        <w:tc>
          <w:tcPr>
            <w:tcW w:w="2551" w:type="dxa"/>
            <w:vAlign w:val="center"/>
          </w:tcPr>
          <w:p>
            <w:pPr>
              <w:pStyle w:val="13"/>
            </w:pPr>
            <w:r>
              <w:t>922.90</w:t>
            </w:r>
          </w:p>
        </w:tc>
        <w:tc>
          <w:tcPr>
            <w:tcW w:w="2551" w:type="dxa"/>
            <w:vAlign w:val="center"/>
          </w:tcPr>
          <w:p>
            <w:pPr>
              <w:pStyle w:val="13"/>
            </w:pPr>
          </w:p>
        </w:tc>
        <w:tc>
          <w:tcPr>
            <w:tcW w:w="2551" w:type="dxa"/>
            <w:vAlign w:val="center"/>
          </w:tcPr>
          <w:p>
            <w:pPr>
              <w:pStyle w:val="13"/>
            </w:pPr>
            <w:r>
              <w:t>922.90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2080808</w:t>
            </w:r>
          </w:p>
        </w:tc>
        <w:tc>
          <w:tcPr>
            <w:tcW w:w="4535" w:type="dxa"/>
            <w:vAlign w:val="center"/>
          </w:tcPr>
          <w:p>
            <w:pPr>
              <w:pStyle w:val="14"/>
            </w:pPr>
            <w:r>
              <w:t>褒扬纪念</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24.88</w:t>
            </w:r>
          </w:p>
        </w:tc>
        <w:tc>
          <w:tcPr>
            <w:tcW w:w="2551" w:type="dxa"/>
            <w:vAlign w:val="center"/>
          </w:tcPr>
          <w:p>
            <w:pPr>
              <w:pStyle w:val="13"/>
            </w:pPr>
          </w:p>
        </w:tc>
        <w:tc>
          <w:tcPr>
            <w:tcW w:w="2551" w:type="dxa"/>
            <w:vAlign w:val="center"/>
          </w:tcPr>
          <w:p>
            <w:pPr>
              <w:pStyle w:val="13"/>
            </w:pPr>
            <w:r>
              <w:t>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rPr>
                <w:rFonts w:hint="eastAsia" w:eastAsia="方正书宋_GBK"/>
                <w:color w:val="auto"/>
                <w:lang w:val="en-US" w:eastAsia="zh-CN"/>
              </w:rPr>
            </w:pPr>
            <w:r>
              <w:rPr>
                <w:color w:val="auto"/>
              </w:rPr>
              <w:t>822.7</w:t>
            </w:r>
            <w:r>
              <w:rPr>
                <w:rFonts w:hint="eastAsia"/>
                <w:color w:val="auto"/>
                <w:lang w:val="en-US" w:eastAsia="zh-CN"/>
              </w:rPr>
              <w:t>3</w:t>
            </w:r>
          </w:p>
        </w:tc>
        <w:tc>
          <w:tcPr>
            <w:tcW w:w="2551" w:type="dxa"/>
            <w:vAlign w:val="center"/>
          </w:tcPr>
          <w:p>
            <w:pPr>
              <w:pStyle w:val="13"/>
              <w:rPr>
                <w:color w:val="auto"/>
              </w:rPr>
            </w:pPr>
          </w:p>
        </w:tc>
        <w:tc>
          <w:tcPr>
            <w:tcW w:w="2551" w:type="dxa"/>
            <w:vAlign w:val="center"/>
          </w:tcPr>
          <w:p>
            <w:pPr>
              <w:pStyle w:val="13"/>
              <w:rPr>
                <w:rFonts w:hint="eastAsia" w:eastAsia="方正书宋_GBK"/>
                <w:color w:val="auto"/>
                <w:lang w:val="en-US" w:eastAsia="zh-CN"/>
              </w:rPr>
            </w:pPr>
            <w:r>
              <w:rPr>
                <w:color w:val="auto"/>
              </w:rPr>
              <w:t>822.7</w:t>
            </w:r>
            <w:r>
              <w:rPr>
                <w:rFonts w:hint="eastAsia"/>
                <w:color w:val="auto"/>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rPr>
                <w:color w:val="auto"/>
              </w:rPr>
            </w:pPr>
            <w:r>
              <w:rPr>
                <w:color w:val="auto"/>
              </w:rPr>
              <w:t>432.93</w:t>
            </w:r>
          </w:p>
        </w:tc>
        <w:tc>
          <w:tcPr>
            <w:tcW w:w="2551" w:type="dxa"/>
            <w:vAlign w:val="center"/>
          </w:tcPr>
          <w:p>
            <w:pPr>
              <w:pStyle w:val="13"/>
              <w:rPr>
                <w:color w:val="auto"/>
              </w:rPr>
            </w:pPr>
          </w:p>
        </w:tc>
        <w:tc>
          <w:tcPr>
            <w:tcW w:w="2551" w:type="dxa"/>
            <w:vAlign w:val="center"/>
          </w:tcPr>
          <w:p>
            <w:pPr>
              <w:pStyle w:val="13"/>
              <w:rPr>
                <w:color w:val="auto"/>
              </w:rPr>
            </w:pPr>
            <w:r>
              <w:rPr>
                <w:color w:val="auto"/>
              </w:rPr>
              <w:t>432.93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2080902</w:t>
            </w:r>
          </w:p>
        </w:tc>
        <w:tc>
          <w:tcPr>
            <w:tcW w:w="4535" w:type="dxa"/>
            <w:vAlign w:val="center"/>
          </w:tcPr>
          <w:p>
            <w:pPr>
              <w:pStyle w:val="14"/>
            </w:pPr>
            <w:r>
              <w:t>军队移交政府的离退休人员安置</w:t>
            </w:r>
          </w:p>
        </w:tc>
        <w:tc>
          <w:tcPr>
            <w:tcW w:w="2551" w:type="dxa"/>
            <w:vAlign w:val="center"/>
          </w:tcPr>
          <w:p>
            <w:pPr>
              <w:pStyle w:val="13"/>
              <w:rPr>
                <w:rFonts w:hint="eastAsia" w:eastAsia="方正书宋_GBK"/>
                <w:color w:val="auto"/>
                <w:lang w:val="en-US" w:eastAsia="zh-CN"/>
              </w:rPr>
            </w:pPr>
            <w:r>
              <w:rPr>
                <w:color w:val="auto"/>
              </w:rPr>
              <w:t>297.6</w:t>
            </w:r>
            <w:r>
              <w:rPr>
                <w:rFonts w:hint="eastAsia"/>
                <w:color w:val="auto"/>
                <w:lang w:val="en-US" w:eastAsia="zh-CN"/>
              </w:rPr>
              <w:t>0</w:t>
            </w:r>
          </w:p>
        </w:tc>
        <w:tc>
          <w:tcPr>
            <w:tcW w:w="2551" w:type="dxa"/>
            <w:vAlign w:val="center"/>
          </w:tcPr>
          <w:p>
            <w:pPr>
              <w:pStyle w:val="13"/>
              <w:rPr>
                <w:color w:val="auto"/>
              </w:rPr>
            </w:pPr>
          </w:p>
        </w:tc>
        <w:tc>
          <w:tcPr>
            <w:tcW w:w="2551" w:type="dxa"/>
            <w:vAlign w:val="center"/>
          </w:tcPr>
          <w:p>
            <w:pPr>
              <w:pStyle w:val="13"/>
              <w:rPr>
                <w:rFonts w:hint="eastAsia" w:eastAsia="方正书宋_GBK"/>
                <w:color w:val="auto"/>
                <w:lang w:val="en-US" w:eastAsia="zh-CN"/>
              </w:rPr>
            </w:pPr>
            <w:r>
              <w:rPr>
                <w:color w:val="auto"/>
              </w:rPr>
              <w:t>297.6</w:t>
            </w:r>
            <w:r>
              <w:rPr>
                <w:rFonts w:hint="eastAsia"/>
                <w:color w:val="auto"/>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2080903</w:t>
            </w:r>
          </w:p>
        </w:tc>
        <w:tc>
          <w:tcPr>
            <w:tcW w:w="4535" w:type="dxa"/>
            <w:vAlign w:val="center"/>
          </w:tcPr>
          <w:p>
            <w:pPr>
              <w:pStyle w:val="14"/>
            </w:pPr>
            <w:r>
              <w:t>军队移交政府离退休干部管理机构</w:t>
            </w:r>
          </w:p>
        </w:tc>
        <w:tc>
          <w:tcPr>
            <w:tcW w:w="2551" w:type="dxa"/>
            <w:vAlign w:val="center"/>
          </w:tcPr>
          <w:p>
            <w:pPr>
              <w:pStyle w:val="13"/>
            </w:pPr>
            <w:r>
              <w:t>24.63</w:t>
            </w:r>
          </w:p>
        </w:tc>
        <w:tc>
          <w:tcPr>
            <w:tcW w:w="2551" w:type="dxa"/>
            <w:vAlign w:val="center"/>
          </w:tcPr>
          <w:p>
            <w:pPr>
              <w:pStyle w:val="13"/>
            </w:pPr>
          </w:p>
        </w:tc>
        <w:tc>
          <w:tcPr>
            <w:tcW w:w="2551" w:type="dxa"/>
            <w:vAlign w:val="center"/>
          </w:tcPr>
          <w:p>
            <w:pPr>
              <w:pStyle w:val="13"/>
            </w:pPr>
            <w:r>
              <w:t>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2080904</w:t>
            </w:r>
          </w:p>
        </w:tc>
        <w:tc>
          <w:tcPr>
            <w:tcW w:w="4535" w:type="dxa"/>
            <w:vAlign w:val="center"/>
          </w:tcPr>
          <w:p>
            <w:pPr>
              <w:pStyle w:val="14"/>
            </w:pPr>
            <w:r>
              <w:t>退役士兵管理教育</w:t>
            </w:r>
          </w:p>
        </w:tc>
        <w:tc>
          <w:tcPr>
            <w:tcW w:w="2551" w:type="dxa"/>
            <w:vAlign w:val="center"/>
          </w:tcPr>
          <w:p>
            <w:pPr>
              <w:pStyle w:val="13"/>
            </w:pPr>
            <w:r>
              <w:t>7.21</w:t>
            </w:r>
          </w:p>
        </w:tc>
        <w:tc>
          <w:tcPr>
            <w:tcW w:w="2551" w:type="dxa"/>
            <w:vAlign w:val="center"/>
          </w:tcPr>
          <w:p>
            <w:pPr>
              <w:pStyle w:val="13"/>
            </w:pPr>
          </w:p>
        </w:tc>
        <w:tc>
          <w:tcPr>
            <w:tcW w:w="2551" w:type="dxa"/>
            <w:vAlign w:val="center"/>
          </w:tcPr>
          <w:p>
            <w:pPr>
              <w:pStyle w:val="13"/>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2080905</w:t>
            </w:r>
          </w:p>
        </w:tc>
        <w:tc>
          <w:tcPr>
            <w:tcW w:w="4535" w:type="dxa"/>
            <w:vAlign w:val="center"/>
          </w:tcPr>
          <w:p>
            <w:pPr>
              <w:pStyle w:val="14"/>
            </w:pPr>
            <w:r>
              <w:t>军队转业干部安置</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28.36</w:t>
            </w:r>
          </w:p>
        </w:tc>
        <w:tc>
          <w:tcPr>
            <w:tcW w:w="2551" w:type="dxa"/>
            <w:vAlign w:val="center"/>
          </w:tcPr>
          <w:p>
            <w:pPr>
              <w:pStyle w:val="13"/>
            </w:pPr>
          </w:p>
        </w:tc>
        <w:tc>
          <w:tcPr>
            <w:tcW w:w="2551" w:type="dxa"/>
            <w:vAlign w:val="center"/>
          </w:tcPr>
          <w:p>
            <w:pPr>
              <w:pStyle w:val="13"/>
            </w:pPr>
            <w: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518.15</w:t>
            </w:r>
          </w:p>
        </w:tc>
        <w:tc>
          <w:tcPr>
            <w:tcW w:w="2551" w:type="dxa"/>
            <w:vAlign w:val="center"/>
          </w:tcPr>
          <w:p>
            <w:pPr>
              <w:pStyle w:val="13"/>
            </w:pPr>
            <w:r>
              <w:t>376.51</w:t>
            </w:r>
          </w:p>
        </w:tc>
        <w:tc>
          <w:tcPr>
            <w:tcW w:w="2551" w:type="dxa"/>
            <w:vAlign w:val="center"/>
          </w:tcPr>
          <w:p>
            <w:pPr>
              <w:pStyle w:val="13"/>
            </w:pPr>
            <w:r>
              <w:t>141.64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2082801</w:t>
            </w:r>
          </w:p>
        </w:tc>
        <w:tc>
          <w:tcPr>
            <w:tcW w:w="4535" w:type="dxa"/>
            <w:vAlign w:val="center"/>
          </w:tcPr>
          <w:p>
            <w:pPr>
              <w:pStyle w:val="14"/>
            </w:pPr>
            <w:r>
              <w:t>行政运行</w:t>
            </w:r>
          </w:p>
        </w:tc>
        <w:tc>
          <w:tcPr>
            <w:tcW w:w="2551" w:type="dxa"/>
            <w:vAlign w:val="center"/>
          </w:tcPr>
          <w:p>
            <w:pPr>
              <w:pStyle w:val="13"/>
            </w:pPr>
            <w:r>
              <w:t>376.51</w:t>
            </w:r>
          </w:p>
        </w:tc>
        <w:tc>
          <w:tcPr>
            <w:tcW w:w="2551" w:type="dxa"/>
            <w:vAlign w:val="center"/>
          </w:tcPr>
          <w:p>
            <w:pPr>
              <w:pStyle w:val="13"/>
            </w:pPr>
            <w:r>
              <w:t>376.51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2082802</w:t>
            </w:r>
          </w:p>
        </w:tc>
        <w:tc>
          <w:tcPr>
            <w:tcW w:w="4535" w:type="dxa"/>
            <w:vAlign w:val="center"/>
          </w:tcPr>
          <w:p>
            <w:pPr>
              <w:pStyle w:val="14"/>
            </w:pPr>
            <w:r>
              <w:t>一般行政管理事务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2082804</w:t>
            </w:r>
          </w:p>
        </w:tc>
        <w:tc>
          <w:tcPr>
            <w:tcW w:w="4535" w:type="dxa"/>
            <w:vAlign w:val="center"/>
          </w:tcPr>
          <w:p>
            <w:pPr>
              <w:pStyle w:val="14"/>
            </w:pPr>
            <w:r>
              <w:t>拥军优属</w:t>
            </w:r>
          </w:p>
        </w:tc>
        <w:tc>
          <w:tcPr>
            <w:tcW w:w="2551" w:type="dxa"/>
            <w:vAlign w:val="center"/>
          </w:tcPr>
          <w:p>
            <w:pPr>
              <w:pStyle w:val="13"/>
            </w:pPr>
            <w:r>
              <w:t>124.95</w:t>
            </w:r>
          </w:p>
        </w:tc>
        <w:tc>
          <w:tcPr>
            <w:tcW w:w="2551" w:type="dxa"/>
            <w:vAlign w:val="center"/>
          </w:tcPr>
          <w:p>
            <w:pPr>
              <w:pStyle w:val="13"/>
            </w:pPr>
          </w:p>
        </w:tc>
        <w:tc>
          <w:tcPr>
            <w:tcW w:w="2551" w:type="dxa"/>
            <w:vAlign w:val="center"/>
          </w:tcPr>
          <w:p>
            <w:pPr>
              <w:pStyle w:val="13"/>
            </w:pPr>
            <w:r>
              <w:t>124.95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2082806</w:t>
            </w:r>
          </w:p>
        </w:tc>
        <w:tc>
          <w:tcPr>
            <w:tcW w:w="4535" w:type="dxa"/>
            <w:vAlign w:val="center"/>
          </w:tcPr>
          <w:p>
            <w:pPr>
              <w:pStyle w:val="14"/>
            </w:pPr>
            <w:r>
              <w:t>信息化建设</w:t>
            </w:r>
          </w:p>
        </w:tc>
        <w:tc>
          <w:tcPr>
            <w:tcW w:w="2551" w:type="dxa"/>
            <w:vAlign w:val="center"/>
          </w:tcPr>
          <w:p>
            <w:pPr>
              <w:pStyle w:val="13"/>
            </w:pPr>
            <w:r>
              <w:t>11.69</w:t>
            </w:r>
          </w:p>
        </w:tc>
        <w:tc>
          <w:tcPr>
            <w:tcW w:w="2551" w:type="dxa"/>
            <w:vAlign w:val="center"/>
          </w:tcPr>
          <w:p>
            <w:pPr>
              <w:pStyle w:val="13"/>
            </w:pPr>
          </w:p>
        </w:tc>
        <w:tc>
          <w:tcPr>
            <w:tcW w:w="2551" w:type="dxa"/>
            <w:vAlign w:val="center"/>
          </w:tcPr>
          <w:p>
            <w:pPr>
              <w:pStyle w:val="13"/>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284.47</w:t>
            </w:r>
          </w:p>
        </w:tc>
        <w:tc>
          <w:tcPr>
            <w:tcW w:w="2551" w:type="dxa"/>
            <w:vAlign w:val="center"/>
          </w:tcPr>
          <w:p>
            <w:pPr>
              <w:pStyle w:val="13"/>
            </w:pPr>
            <w:r>
              <w:t>18.57</w:t>
            </w:r>
          </w:p>
        </w:tc>
        <w:tc>
          <w:tcPr>
            <w:tcW w:w="2551" w:type="dxa"/>
            <w:vAlign w:val="center"/>
          </w:tcPr>
          <w:p>
            <w:pPr>
              <w:pStyle w:val="13"/>
            </w:pPr>
            <w:r>
              <w:t>265.90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18.57</w:t>
            </w:r>
          </w:p>
        </w:tc>
        <w:tc>
          <w:tcPr>
            <w:tcW w:w="2551" w:type="dxa"/>
            <w:vAlign w:val="center"/>
          </w:tcPr>
          <w:p>
            <w:pPr>
              <w:pStyle w:val="13"/>
            </w:pPr>
            <w:r>
              <w:t>18.57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18.57</w:t>
            </w:r>
          </w:p>
        </w:tc>
        <w:tc>
          <w:tcPr>
            <w:tcW w:w="2551" w:type="dxa"/>
            <w:vAlign w:val="center"/>
          </w:tcPr>
          <w:p>
            <w:pPr>
              <w:pStyle w:val="13"/>
            </w:pPr>
            <w:r>
              <w:t>18.57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pPr>
            <w:r>
              <w:t>265.90</w:t>
            </w:r>
          </w:p>
        </w:tc>
        <w:tc>
          <w:tcPr>
            <w:tcW w:w="2551" w:type="dxa"/>
            <w:vAlign w:val="center"/>
          </w:tcPr>
          <w:p>
            <w:pPr>
              <w:pStyle w:val="13"/>
            </w:pPr>
          </w:p>
        </w:tc>
        <w:tc>
          <w:tcPr>
            <w:tcW w:w="2551" w:type="dxa"/>
            <w:vAlign w:val="center"/>
          </w:tcPr>
          <w:p>
            <w:pPr>
              <w:pStyle w:val="13"/>
            </w:pPr>
            <w:r>
              <w:t>265.90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pPr>
            <w:r>
              <w:t>265.90</w:t>
            </w:r>
          </w:p>
        </w:tc>
        <w:tc>
          <w:tcPr>
            <w:tcW w:w="2551" w:type="dxa"/>
            <w:vAlign w:val="center"/>
          </w:tcPr>
          <w:p>
            <w:pPr>
              <w:pStyle w:val="13"/>
            </w:pPr>
          </w:p>
        </w:tc>
        <w:tc>
          <w:tcPr>
            <w:tcW w:w="2551" w:type="dxa"/>
            <w:vAlign w:val="center"/>
          </w:tcPr>
          <w:p>
            <w:pPr>
              <w:pStyle w:val="13"/>
            </w:pPr>
            <w:r>
              <w:t>265.90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30.26</w:t>
            </w:r>
          </w:p>
        </w:tc>
        <w:tc>
          <w:tcPr>
            <w:tcW w:w="2551" w:type="dxa"/>
            <w:vAlign w:val="center"/>
          </w:tcPr>
          <w:p>
            <w:pPr>
              <w:pStyle w:val="13"/>
            </w:pPr>
            <w:r>
              <w:t>30.26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30.26</w:t>
            </w:r>
          </w:p>
        </w:tc>
        <w:tc>
          <w:tcPr>
            <w:tcW w:w="2551" w:type="dxa"/>
            <w:vAlign w:val="center"/>
          </w:tcPr>
          <w:p>
            <w:pPr>
              <w:pStyle w:val="13"/>
            </w:pPr>
            <w:r>
              <w:t>30.26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30.26</w:t>
            </w:r>
          </w:p>
        </w:tc>
        <w:tc>
          <w:tcPr>
            <w:tcW w:w="2551" w:type="dxa"/>
            <w:vAlign w:val="center"/>
          </w:tcPr>
          <w:p>
            <w:pPr>
              <w:pStyle w:val="13"/>
            </w:pPr>
            <w:r>
              <w:t>30.26</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bookmarkStart w:id="1" w:name="_GoBack"/>
            <w:r>
              <w:t>部门</w:t>
            </w:r>
            <w:bookmarkEnd w:id="1"/>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486.33</w:t>
            </w:r>
          </w:p>
        </w:tc>
        <w:tc>
          <w:tcPr>
            <w:tcW w:w="2551" w:type="dxa"/>
            <w:vAlign w:val="center"/>
          </w:tcPr>
          <w:p>
            <w:pPr>
              <w:pStyle w:val="17"/>
            </w:pPr>
            <w:r>
              <w:t>463.02</w:t>
            </w:r>
          </w:p>
        </w:tc>
        <w:tc>
          <w:tcPr>
            <w:tcW w:w="2551" w:type="dxa"/>
            <w:vAlign w:val="center"/>
          </w:tcPr>
          <w:p>
            <w:pPr>
              <w:pStyle w:val="17"/>
            </w:pPr>
            <w:r>
              <w:t>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426.99</w:t>
            </w:r>
          </w:p>
        </w:tc>
        <w:tc>
          <w:tcPr>
            <w:tcW w:w="2551" w:type="dxa"/>
            <w:vAlign w:val="center"/>
          </w:tcPr>
          <w:p>
            <w:pPr>
              <w:pStyle w:val="13"/>
            </w:pPr>
            <w:r>
              <w:t>426.99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138.16</w:t>
            </w:r>
          </w:p>
        </w:tc>
        <w:tc>
          <w:tcPr>
            <w:tcW w:w="2551" w:type="dxa"/>
            <w:vAlign w:val="center"/>
          </w:tcPr>
          <w:p>
            <w:pPr>
              <w:pStyle w:val="13"/>
            </w:pPr>
            <w:r>
              <w:t>138.16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40.27</w:t>
            </w:r>
          </w:p>
        </w:tc>
        <w:tc>
          <w:tcPr>
            <w:tcW w:w="2551" w:type="dxa"/>
            <w:vAlign w:val="center"/>
          </w:tcPr>
          <w:p>
            <w:pPr>
              <w:pStyle w:val="13"/>
            </w:pPr>
            <w:r>
              <w:t>40.27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14.60</w:t>
            </w:r>
          </w:p>
        </w:tc>
        <w:tc>
          <w:tcPr>
            <w:tcW w:w="2551" w:type="dxa"/>
            <w:vAlign w:val="center"/>
          </w:tcPr>
          <w:p>
            <w:pPr>
              <w:pStyle w:val="13"/>
            </w:pPr>
            <w:r>
              <w:t>14.60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122.72</w:t>
            </w:r>
          </w:p>
        </w:tc>
        <w:tc>
          <w:tcPr>
            <w:tcW w:w="2551" w:type="dxa"/>
            <w:vAlign w:val="center"/>
          </w:tcPr>
          <w:p>
            <w:pPr>
              <w:pStyle w:val="13"/>
            </w:pPr>
            <w:r>
              <w:t>122.72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45.85</w:t>
            </w:r>
          </w:p>
        </w:tc>
        <w:tc>
          <w:tcPr>
            <w:tcW w:w="2551" w:type="dxa"/>
            <w:vAlign w:val="center"/>
          </w:tcPr>
          <w:p>
            <w:pPr>
              <w:pStyle w:val="13"/>
            </w:pPr>
            <w:r>
              <w:t>45.85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15.14</w:t>
            </w:r>
          </w:p>
        </w:tc>
        <w:tc>
          <w:tcPr>
            <w:tcW w:w="2551" w:type="dxa"/>
            <w:vAlign w:val="center"/>
          </w:tcPr>
          <w:p>
            <w:pPr>
              <w:pStyle w:val="13"/>
            </w:pPr>
            <w:r>
              <w:t>15.14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18.57</w:t>
            </w:r>
          </w:p>
        </w:tc>
        <w:tc>
          <w:tcPr>
            <w:tcW w:w="2551" w:type="dxa"/>
            <w:vAlign w:val="center"/>
          </w:tcPr>
          <w:p>
            <w:pPr>
              <w:pStyle w:val="13"/>
            </w:pPr>
            <w:r>
              <w:t>18.57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1.42</w:t>
            </w:r>
          </w:p>
        </w:tc>
        <w:tc>
          <w:tcPr>
            <w:tcW w:w="2551" w:type="dxa"/>
            <w:vAlign w:val="center"/>
          </w:tcPr>
          <w:p>
            <w:pPr>
              <w:pStyle w:val="13"/>
            </w:pPr>
            <w:r>
              <w:t>1.42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30.26</w:t>
            </w:r>
          </w:p>
        </w:tc>
        <w:tc>
          <w:tcPr>
            <w:tcW w:w="2551" w:type="dxa"/>
            <w:vAlign w:val="center"/>
          </w:tcPr>
          <w:p>
            <w:pPr>
              <w:pStyle w:val="13"/>
            </w:pPr>
            <w:r>
              <w:t>30.26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23.31</w:t>
            </w:r>
          </w:p>
        </w:tc>
        <w:tc>
          <w:tcPr>
            <w:tcW w:w="2551" w:type="dxa"/>
            <w:vAlign w:val="center"/>
          </w:tcPr>
          <w:p>
            <w:pPr>
              <w:pStyle w:val="13"/>
            </w:pPr>
          </w:p>
        </w:tc>
        <w:tc>
          <w:tcPr>
            <w:tcW w:w="2551" w:type="dxa"/>
            <w:vAlign w:val="center"/>
          </w:tcPr>
          <w:p>
            <w:pPr>
              <w:pStyle w:val="13"/>
            </w:pPr>
            <w:r>
              <w:t>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2.66</w:t>
            </w:r>
          </w:p>
        </w:tc>
        <w:tc>
          <w:tcPr>
            <w:tcW w:w="2551" w:type="dxa"/>
            <w:vAlign w:val="center"/>
          </w:tcPr>
          <w:p>
            <w:pPr>
              <w:pStyle w:val="13"/>
            </w:pPr>
          </w:p>
        </w:tc>
        <w:tc>
          <w:tcPr>
            <w:tcW w:w="2551" w:type="dxa"/>
            <w:vAlign w:val="center"/>
          </w:tcPr>
          <w:p>
            <w:pPr>
              <w:pStyle w:val="13"/>
            </w:pPr>
            <w: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4.60</w:t>
            </w:r>
          </w:p>
        </w:tc>
        <w:tc>
          <w:tcPr>
            <w:tcW w:w="2551" w:type="dxa"/>
            <w:vAlign w:val="center"/>
          </w:tcPr>
          <w:p>
            <w:pPr>
              <w:pStyle w:val="13"/>
            </w:pPr>
          </w:p>
        </w:tc>
        <w:tc>
          <w:tcPr>
            <w:tcW w:w="2551" w:type="dxa"/>
            <w:vAlign w:val="center"/>
          </w:tcPr>
          <w:p>
            <w:pPr>
              <w:pStyle w:val="13"/>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2.35</w:t>
            </w:r>
          </w:p>
        </w:tc>
        <w:tc>
          <w:tcPr>
            <w:tcW w:w="2551" w:type="dxa"/>
            <w:vAlign w:val="center"/>
          </w:tcPr>
          <w:p>
            <w:pPr>
              <w:pStyle w:val="13"/>
            </w:pPr>
          </w:p>
        </w:tc>
        <w:tc>
          <w:tcPr>
            <w:tcW w:w="2551" w:type="dxa"/>
            <w:vAlign w:val="center"/>
          </w:tcPr>
          <w:p>
            <w:pPr>
              <w:pStyle w:val="13"/>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0.48</w:t>
            </w:r>
          </w:p>
        </w:tc>
        <w:tc>
          <w:tcPr>
            <w:tcW w:w="2551" w:type="dxa"/>
            <w:vAlign w:val="center"/>
          </w:tcPr>
          <w:p>
            <w:pPr>
              <w:pStyle w:val="13"/>
            </w:pPr>
          </w:p>
        </w:tc>
        <w:tc>
          <w:tcPr>
            <w:tcW w:w="2551"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1.66</w:t>
            </w:r>
          </w:p>
        </w:tc>
        <w:tc>
          <w:tcPr>
            <w:tcW w:w="2551" w:type="dxa"/>
            <w:vAlign w:val="center"/>
          </w:tcPr>
          <w:p>
            <w:pPr>
              <w:pStyle w:val="13"/>
            </w:pPr>
          </w:p>
        </w:tc>
        <w:tc>
          <w:tcPr>
            <w:tcW w:w="2551" w:type="dxa"/>
            <w:vAlign w:val="center"/>
          </w:tcPr>
          <w:p>
            <w:pPr>
              <w:pStyle w:val="13"/>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5.64</w:t>
            </w:r>
          </w:p>
        </w:tc>
        <w:tc>
          <w:tcPr>
            <w:tcW w:w="2551" w:type="dxa"/>
            <w:vAlign w:val="center"/>
          </w:tcPr>
          <w:p>
            <w:pPr>
              <w:pStyle w:val="13"/>
            </w:pPr>
          </w:p>
        </w:tc>
        <w:tc>
          <w:tcPr>
            <w:tcW w:w="2551" w:type="dxa"/>
            <w:vAlign w:val="center"/>
          </w:tcPr>
          <w:p>
            <w:pPr>
              <w:pStyle w:val="13"/>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36.03</w:t>
            </w:r>
          </w:p>
        </w:tc>
        <w:tc>
          <w:tcPr>
            <w:tcW w:w="2551" w:type="dxa"/>
            <w:vAlign w:val="center"/>
          </w:tcPr>
          <w:p>
            <w:pPr>
              <w:pStyle w:val="13"/>
            </w:pPr>
            <w:r>
              <w:t>36.03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36.03</w:t>
            </w:r>
          </w:p>
        </w:tc>
        <w:tc>
          <w:tcPr>
            <w:tcW w:w="2551" w:type="dxa"/>
            <w:vAlign w:val="center"/>
          </w:tcPr>
          <w:p>
            <w:pPr>
              <w:pStyle w:val="13"/>
            </w:pPr>
            <w:r>
              <w:t>36.03</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684"/>
        <w:gridCol w:w="2042"/>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684" w:type="dxa"/>
            <w:vAlign w:val="center"/>
          </w:tcPr>
          <w:p>
            <w:pPr>
              <w:pStyle w:val="12"/>
            </w:pPr>
            <w:r>
              <w:t>科目编码</w:t>
            </w:r>
          </w:p>
        </w:tc>
        <w:tc>
          <w:tcPr>
            <w:tcW w:w="2042"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684" w:type="dxa"/>
            <w:vAlign w:val="center"/>
          </w:tcPr>
          <w:p>
            <w:pPr>
              <w:pStyle w:val="12"/>
            </w:pPr>
            <w:r>
              <w:t>1</w:t>
            </w:r>
          </w:p>
        </w:tc>
        <w:tc>
          <w:tcPr>
            <w:tcW w:w="2042"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p>
        </w:tc>
        <w:tc>
          <w:tcPr>
            <w:tcW w:w="368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204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379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23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1.98</w:t>
            </w:r>
          </w:p>
        </w:tc>
        <w:tc>
          <w:tcPr>
            <w:tcW w:w="238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1.98</w:t>
            </w: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379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238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379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23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38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3798" w:type="dxa"/>
            <w:vAlign w:val="center"/>
          </w:tcPr>
          <w:p>
            <w:pPr>
              <w:pStyle w:val="14"/>
              <w:ind w:firstLine="420" w:firstLineChars="20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238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3798" w:type="dxa"/>
            <w:vAlign w:val="center"/>
          </w:tcPr>
          <w:p>
            <w:pPr>
              <w:pStyle w:val="14"/>
              <w:ind w:firstLine="1050" w:firstLineChars="50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23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38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379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三、公务接待费</w:t>
            </w:r>
          </w:p>
        </w:tc>
        <w:tc>
          <w:tcPr>
            <w:tcW w:w="23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c>
          <w:tcPr>
            <w:tcW w:w="238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b w:val="0"/>
          <w:bCs w:val="0"/>
          <w:color w:val="000000"/>
          <w:sz w:val="44"/>
        </w:rPr>
      </w:pPr>
    </w:p>
    <w:p>
      <w:pPr>
        <w:jc w:val="center"/>
        <w:outlineLvl w:val="4"/>
      </w:pPr>
      <w:r>
        <w:rPr>
          <w:rFonts w:ascii="方正小标宋_GBK" w:hAnsi="方正小标宋_GBK" w:eastAsia="方正小标宋_GBK" w:cs="方正小标宋_GBK"/>
          <w:b w:val="0"/>
          <w:bCs w:val="0"/>
          <w:color w:val="000000"/>
          <w:sz w:val="44"/>
        </w:rPr>
        <w:t>保定市满城区退役军人事务局本级2024年单位预算信息公开情况说明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按照《中华人民共和国预算法》、《地方预决算公开操作规程》和《关于进一步推进预算公开工作的实施意见》规定，现将保定市满城区退役军人事务局本级2024年单位预算公开如下：</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8"/>
      </w:pPr>
      <w:r>
        <w:t>（一）贯彻执行国家、省、市思想政治、管理保障和安置优抚等工作政策法规。表扬彰显退役军人为党、国家和人民牺牲奉献的精神风范和价值导向。</w:t>
      </w:r>
    </w:p>
    <w:p>
      <w:pPr>
        <w:pStyle w:val="28"/>
      </w:pPr>
      <w:r>
        <w:t>（二）负责全区军队转业干部、复员干部、离退休干部、退役士兵、符合条件消防员和无军籍退休退职职工的移交安置工作以及自主择业、就业退役军人的服务管理工作。</w:t>
      </w:r>
    </w:p>
    <w:p>
      <w:pPr>
        <w:pStyle w:val="28"/>
      </w:pPr>
      <w:r>
        <w:t>（三）组织指导退役军人教育培训工作，协调扶持退役军人和随军随调家属就业创业。</w:t>
      </w:r>
    </w:p>
    <w:p>
      <w:pPr>
        <w:pStyle w:val="28"/>
      </w:pPr>
      <w:r>
        <w:t>（四）会同有关部门贯彻落实退役军人特殊保障政策并组织实施，贯彻落实省、市关于部分企业军队转业干部解困政策。</w:t>
      </w:r>
    </w:p>
    <w:p>
      <w:pPr>
        <w:pStyle w:val="28"/>
      </w:pPr>
      <w:r>
        <w:t>（五）组织协调落实移交地方的离退休军人、符合条件的其他退役军人和无军籍退休退职职工的住房保障工作，以及退役军人医疗保障、社会保险等待遇保障工作。</w:t>
      </w:r>
    </w:p>
    <w:p>
      <w:pPr>
        <w:pStyle w:val="28"/>
      </w:pPr>
      <w:r>
        <w:t>（六）组织指导伤病残退役军人服务管理和抚恤工作。贯彻落实有关退役军人医疗、疗养、养老等机构的规划政策;承担不适宜继续服役的伤病残军人相关工作;组织指导军供服务保障工作。</w:t>
      </w:r>
    </w:p>
    <w:p>
      <w:pPr>
        <w:pStyle w:val="28"/>
      </w:pPr>
      <w:r>
        <w:t>（七）组织指导全区拥军优属工作。负责现役军人、退役军人、军队文职人员、军属和符合条件的消防员的优待、抚恤等工作，贯彻落实国民党抗战老兵等有关人员优待政策。</w:t>
      </w:r>
    </w:p>
    <w:p>
      <w:pPr>
        <w:pStyle w:val="28"/>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pPr>
        <w:pStyle w:val="28"/>
      </w:pPr>
      <w:r>
        <w:t>（九）指导并监督检查退役军人相关法律法规和政策措施的落实，组织开展退役军人权益维护和有关人员的帮扶援助工作。</w:t>
      </w:r>
    </w:p>
    <w:p>
      <w:pPr>
        <w:pStyle w:val="28"/>
      </w:pPr>
      <w:r>
        <w:t>（十）完成区委、区政府交办的其他任务。</w:t>
      </w:r>
    </w:p>
    <w:p>
      <w:pPr>
        <w:pStyle w:val="19"/>
      </w:pPr>
    </w:p>
    <w:p>
      <w:pPr>
        <w:pStyle w:val="19"/>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pStyle w:val="2"/>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保定市满城区退役军人事务局本级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color w:val="auto"/>
        </w:rPr>
      </w:pPr>
      <w:r>
        <w:rPr>
          <w:rFonts w:ascii="黑体" w:hAnsi="黑体" w:eastAsia="黑体" w:cs="黑体"/>
          <w:color w:val="auto"/>
          <w:sz w:val="32"/>
        </w:rPr>
        <w:t>二、单位预算安排的总体情况</w:t>
      </w:r>
    </w:p>
    <w:p>
      <w:pPr>
        <w:spacing w:before="0" w:after="0" w:line="500" w:lineRule="exact"/>
        <w:ind w:firstLine="560" w:firstLineChars="200"/>
        <w:jc w:val="left"/>
        <w:outlineLvl w:val="9"/>
        <w:rPr>
          <w:color w:val="auto"/>
        </w:rPr>
      </w:pPr>
      <w:r>
        <w:rPr>
          <w:rFonts w:ascii="Times New Roman" w:hAnsi="Times New Roman" w:eastAsia="方正仿宋_GBK" w:cs="Times New Roman"/>
          <w:b w:val="0"/>
          <w:color w:val="auto"/>
          <w:sz w:val="28"/>
        </w:rPr>
        <w:t>按照预算管理有关规定，目前我</w:t>
      </w:r>
      <w:r>
        <w:rPr>
          <w:rFonts w:hint="eastAsia" w:eastAsia="方正仿宋_GBK" w:cs="Times New Roman"/>
          <w:b w:val="0"/>
          <w:color w:val="auto"/>
          <w:sz w:val="28"/>
          <w:lang w:eastAsia="zh-CN"/>
        </w:rPr>
        <w:t>区</w:t>
      </w:r>
      <w:r>
        <w:rPr>
          <w:rFonts w:ascii="Times New Roman" w:hAnsi="Times New Roman" w:eastAsia="方正仿宋_GBK" w:cs="Times New Roman"/>
          <w:b w:val="0"/>
          <w:color w:val="auto"/>
          <w:sz w:val="28"/>
        </w:rPr>
        <w:t>单位预算的编制实行综合预算管理，即全部收入和支出都反映在预算中。</w:t>
      </w:r>
    </w:p>
    <w:p>
      <w:pPr>
        <w:spacing w:line="500" w:lineRule="exact"/>
        <w:ind w:firstLine="560" w:firstLineChars="200"/>
        <w:rPr>
          <w:rFonts w:hint="eastAsia" w:eastAsia="方正仿宋_GBK"/>
          <w:color w:val="auto"/>
          <w:sz w:val="28"/>
        </w:rPr>
      </w:pPr>
      <w:r>
        <w:rPr>
          <w:rFonts w:hint="eastAsia" w:eastAsia="方正仿宋_GBK"/>
          <w:color w:val="auto"/>
          <w:sz w:val="28"/>
        </w:rPr>
        <w:t>1、收入说明</w:t>
      </w:r>
    </w:p>
    <w:p>
      <w:pPr>
        <w:spacing w:line="500" w:lineRule="exact"/>
        <w:ind w:firstLine="560"/>
        <w:rPr>
          <w:rFonts w:hint="eastAsia" w:eastAsia="方正仿宋_GBK"/>
          <w:color w:val="auto"/>
          <w:sz w:val="28"/>
        </w:rPr>
      </w:pPr>
      <w:r>
        <w:rPr>
          <w:rFonts w:hint="eastAsia" w:eastAsia="方正仿宋_GBK"/>
          <w:color w:val="auto"/>
          <w:sz w:val="28"/>
        </w:rPr>
        <w:t>反映本</w:t>
      </w:r>
      <w:r>
        <w:rPr>
          <w:rFonts w:hint="eastAsia" w:eastAsia="方正仿宋_GBK"/>
          <w:color w:val="auto"/>
          <w:sz w:val="28"/>
          <w:lang w:eastAsia="zh-CN"/>
        </w:rPr>
        <w:t>单位</w:t>
      </w:r>
      <w:r>
        <w:rPr>
          <w:rFonts w:hint="eastAsia" w:eastAsia="方正仿宋_GBK"/>
          <w:color w:val="auto"/>
          <w:sz w:val="28"/>
        </w:rPr>
        <w:t>当年全部收入。202</w:t>
      </w:r>
      <w:r>
        <w:rPr>
          <w:rFonts w:hint="eastAsia" w:eastAsia="方正仿宋_GBK"/>
          <w:color w:val="auto"/>
          <w:sz w:val="28"/>
          <w:lang w:val="en-US" w:eastAsia="zh-CN"/>
        </w:rPr>
        <w:t>4</w:t>
      </w:r>
      <w:r>
        <w:rPr>
          <w:rFonts w:hint="eastAsia" w:eastAsia="方正仿宋_GBK"/>
          <w:color w:val="auto"/>
          <w:sz w:val="28"/>
        </w:rPr>
        <w:t xml:space="preserve"> 年预算收入 </w:t>
      </w:r>
      <w:r>
        <w:rPr>
          <w:rFonts w:hint="eastAsia" w:eastAsia="方正仿宋_GBK"/>
          <w:color w:val="auto"/>
          <w:sz w:val="28"/>
          <w:lang w:val="en-US" w:eastAsia="zh-CN"/>
        </w:rPr>
        <w:t>5433.28</w:t>
      </w:r>
      <w:r>
        <w:rPr>
          <w:rFonts w:hint="eastAsia" w:eastAsia="方正仿宋_GBK"/>
          <w:color w:val="auto"/>
          <w:sz w:val="28"/>
        </w:rPr>
        <w:t>万元，其中：一般公共预算收入</w:t>
      </w:r>
      <w:r>
        <w:rPr>
          <w:rFonts w:hint="eastAsia" w:eastAsia="方正仿宋_GBK"/>
          <w:color w:val="auto"/>
          <w:sz w:val="28"/>
          <w:lang w:val="en-US" w:eastAsia="zh-CN"/>
        </w:rPr>
        <w:t>5244.64</w:t>
      </w:r>
      <w:r>
        <w:rPr>
          <w:rFonts w:hint="eastAsia" w:eastAsia="方正仿宋_GBK"/>
          <w:color w:val="auto"/>
          <w:sz w:val="28"/>
        </w:rPr>
        <w:t xml:space="preserve">万元，基金预算收入 </w:t>
      </w:r>
      <w:r>
        <w:rPr>
          <w:rFonts w:hint="eastAsia" w:eastAsia="方正仿宋_GBK"/>
          <w:color w:val="auto"/>
          <w:sz w:val="28"/>
          <w:lang w:val="en-US" w:eastAsia="zh-CN"/>
        </w:rPr>
        <w:t>0</w:t>
      </w:r>
      <w:r>
        <w:rPr>
          <w:rFonts w:hint="eastAsia" w:eastAsia="方正仿宋_GBK"/>
          <w:color w:val="auto"/>
          <w:sz w:val="28"/>
        </w:rPr>
        <w:t>万元，国有资本经营预算收入 0 万元，财政专户核拨收入 0 万元，单位资金收入 0 万元，上年结转结余</w:t>
      </w:r>
      <w:r>
        <w:rPr>
          <w:rFonts w:hint="eastAsia" w:eastAsia="方正仿宋_GBK"/>
          <w:color w:val="auto"/>
          <w:sz w:val="28"/>
          <w:lang w:val="en-US" w:eastAsia="zh-CN"/>
        </w:rPr>
        <w:t>188.64</w:t>
      </w:r>
      <w:r>
        <w:rPr>
          <w:rFonts w:hint="eastAsia" w:eastAsia="方正仿宋_GBK"/>
          <w:color w:val="auto"/>
          <w:sz w:val="28"/>
        </w:rPr>
        <w:t>万元。</w:t>
      </w:r>
    </w:p>
    <w:p>
      <w:pPr>
        <w:spacing w:line="500" w:lineRule="exact"/>
        <w:ind w:firstLine="560" w:firstLineChars="200"/>
        <w:rPr>
          <w:rFonts w:hint="eastAsia" w:eastAsia="方正仿宋_GBK"/>
          <w:color w:val="auto"/>
          <w:sz w:val="28"/>
        </w:rPr>
      </w:pPr>
      <w:r>
        <w:rPr>
          <w:rFonts w:hint="eastAsia" w:eastAsia="方正仿宋_GBK"/>
          <w:color w:val="auto"/>
          <w:sz w:val="28"/>
        </w:rPr>
        <w:t>2、支出说明</w:t>
      </w:r>
    </w:p>
    <w:p>
      <w:pPr>
        <w:spacing w:line="500" w:lineRule="exact"/>
        <w:ind w:firstLine="560" w:firstLineChars="200"/>
        <w:rPr>
          <w:rFonts w:hint="eastAsia" w:eastAsia="方正仿宋_GBK"/>
          <w:color w:val="auto"/>
          <w:sz w:val="28"/>
        </w:rPr>
      </w:pPr>
      <w:r>
        <w:rPr>
          <w:rFonts w:hint="eastAsia" w:eastAsia="方正仿宋_GBK"/>
          <w:color w:val="auto"/>
          <w:sz w:val="28"/>
        </w:rPr>
        <w:t>收支预算总表支出栏、基本支出表、项目支出表按经济分类和支出功能分类科目编制，反映保定市满城区</w:t>
      </w:r>
      <w:r>
        <w:rPr>
          <w:rFonts w:hint="eastAsia" w:eastAsia="方正仿宋_GBK"/>
          <w:color w:val="auto"/>
          <w:sz w:val="28"/>
          <w:lang w:eastAsia="zh-CN"/>
        </w:rPr>
        <w:t>退役军人事务局</w:t>
      </w:r>
      <w:r>
        <w:rPr>
          <w:rFonts w:hint="eastAsia" w:eastAsia="方正仿宋_GBK"/>
          <w:color w:val="auto"/>
          <w:sz w:val="28"/>
        </w:rPr>
        <w:t>年度</w:t>
      </w:r>
      <w:r>
        <w:rPr>
          <w:rFonts w:hint="eastAsia" w:eastAsia="方正仿宋_GBK"/>
          <w:color w:val="auto"/>
          <w:sz w:val="28"/>
          <w:lang w:eastAsia="zh-CN"/>
        </w:rPr>
        <w:t>单位</w:t>
      </w:r>
      <w:r>
        <w:rPr>
          <w:rFonts w:hint="eastAsia" w:eastAsia="方正仿宋_GBK"/>
          <w:color w:val="auto"/>
          <w:sz w:val="28"/>
        </w:rPr>
        <w:t>预算中支出预算的总体情况。202</w:t>
      </w:r>
      <w:r>
        <w:rPr>
          <w:rFonts w:hint="eastAsia" w:eastAsia="方正仿宋_GBK"/>
          <w:color w:val="auto"/>
          <w:sz w:val="28"/>
          <w:lang w:val="en-US" w:eastAsia="zh-CN"/>
        </w:rPr>
        <w:t>4</w:t>
      </w:r>
      <w:r>
        <w:rPr>
          <w:rFonts w:hint="eastAsia" w:eastAsia="方正仿宋_GBK"/>
          <w:color w:val="auto"/>
          <w:sz w:val="28"/>
        </w:rPr>
        <w:t xml:space="preserve"> 年支出预算</w:t>
      </w:r>
      <w:r>
        <w:rPr>
          <w:rFonts w:hint="eastAsia" w:eastAsia="方正仿宋_GBK"/>
          <w:color w:val="auto"/>
          <w:sz w:val="28"/>
          <w:lang w:val="en-US" w:eastAsia="zh-CN"/>
        </w:rPr>
        <w:t>5433.28</w:t>
      </w:r>
      <w:r>
        <w:rPr>
          <w:rFonts w:hint="eastAsia" w:eastAsia="方正仿宋_GBK"/>
          <w:color w:val="auto"/>
          <w:sz w:val="28"/>
        </w:rPr>
        <w:t>万元，其中基本支出</w:t>
      </w:r>
      <w:r>
        <w:rPr>
          <w:rFonts w:hint="eastAsia" w:eastAsia="方正仿宋_GBK"/>
          <w:color w:val="auto"/>
          <w:sz w:val="28"/>
          <w:lang w:val="en-US" w:eastAsia="zh-CN"/>
        </w:rPr>
        <w:t>486.33</w:t>
      </w:r>
      <w:r>
        <w:rPr>
          <w:rFonts w:hint="eastAsia" w:eastAsia="方正仿宋_GBK"/>
          <w:color w:val="auto"/>
          <w:sz w:val="28"/>
        </w:rPr>
        <w:t xml:space="preserve">万元，包括人员经费 </w:t>
      </w:r>
      <w:r>
        <w:rPr>
          <w:rFonts w:hint="eastAsia" w:eastAsia="方正仿宋_GBK"/>
          <w:color w:val="auto"/>
          <w:sz w:val="28"/>
          <w:lang w:val="en-US" w:eastAsia="zh-CN"/>
        </w:rPr>
        <w:t>463.02</w:t>
      </w:r>
      <w:r>
        <w:rPr>
          <w:rFonts w:hint="eastAsia" w:eastAsia="方正仿宋_GBK"/>
          <w:color w:val="auto"/>
          <w:sz w:val="28"/>
        </w:rPr>
        <w:t>万元和日常公用经费</w:t>
      </w:r>
      <w:r>
        <w:rPr>
          <w:rFonts w:hint="eastAsia" w:eastAsia="方正仿宋_GBK"/>
          <w:color w:val="auto"/>
          <w:sz w:val="28"/>
          <w:lang w:val="en-US" w:eastAsia="zh-CN"/>
        </w:rPr>
        <w:t>23.31</w:t>
      </w:r>
      <w:r>
        <w:rPr>
          <w:rFonts w:hint="eastAsia" w:eastAsia="方正仿宋_GBK"/>
          <w:color w:val="auto"/>
          <w:sz w:val="28"/>
        </w:rPr>
        <w:t>万元；项目支出</w:t>
      </w:r>
      <w:r>
        <w:rPr>
          <w:rFonts w:hint="eastAsia" w:eastAsia="方正仿宋_GBK"/>
          <w:color w:val="auto"/>
          <w:sz w:val="28"/>
          <w:lang w:val="en-US" w:eastAsia="zh-CN"/>
        </w:rPr>
        <w:t>4946.95</w:t>
      </w:r>
      <w:r>
        <w:rPr>
          <w:rFonts w:hint="eastAsia" w:eastAsia="方正仿宋_GBK"/>
          <w:color w:val="auto"/>
          <w:sz w:val="28"/>
        </w:rPr>
        <w:t>万元，主要</w:t>
      </w:r>
      <w:r>
        <w:rPr>
          <w:rFonts w:hint="eastAsia" w:eastAsia="方正仿宋_GBK"/>
          <w:color w:val="auto"/>
          <w:sz w:val="28"/>
          <w:lang w:eastAsia="zh-CN"/>
        </w:rPr>
        <w:t>用于</w:t>
      </w:r>
      <w:r>
        <w:rPr>
          <w:rFonts w:hint="eastAsia" w:eastAsia="方正仿宋_GBK"/>
          <w:color w:val="auto"/>
          <w:sz w:val="28"/>
        </w:rPr>
        <w:t>人员经费、机关日常运转经费及</w:t>
      </w:r>
      <w:r>
        <w:rPr>
          <w:rFonts w:hint="eastAsia" w:eastAsia="方正仿宋_GBK"/>
          <w:color w:val="auto"/>
          <w:sz w:val="28"/>
          <w:lang w:eastAsia="zh-CN"/>
        </w:rPr>
        <w:t>优抚对象补助和退役安置</w:t>
      </w:r>
      <w:r>
        <w:rPr>
          <w:rFonts w:hint="eastAsia" w:eastAsia="方正仿宋_GBK"/>
          <w:color w:val="auto"/>
          <w:sz w:val="28"/>
        </w:rPr>
        <w:t>支出等。</w:t>
      </w:r>
    </w:p>
    <w:p>
      <w:pPr>
        <w:spacing w:line="500" w:lineRule="exact"/>
        <w:ind w:firstLine="560" w:firstLineChars="200"/>
        <w:rPr>
          <w:rFonts w:hint="eastAsia" w:eastAsia="方正仿宋_GBK"/>
          <w:color w:val="auto"/>
          <w:sz w:val="28"/>
        </w:rPr>
      </w:pPr>
      <w:r>
        <w:rPr>
          <w:rFonts w:hint="eastAsia" w:eastAsia="方正仿宋_GBK"/>
          <w:color w:val="auto"/>
          <w:sz w:val="28"/>
        </w:rPr>
        <w:t>3、比上年增减情况</w:t>
      </w:r>
    </w:p>
    <w:p>
      <w:pPr>
        <w:spacing w:line="500" w:lineRule="exact"/>
        <w:ind w:firstLine="560" w:firstLineChars="200"/>
        <w:rPr>
          <w:rFonts w:hint="eastAsia" w:eastAsia="方正仿宋_GBK"/>
          <w:color w:val="auto"/>
          <w:sz w:val="28"/>
        </w:rPr>
      </w:pPr>
      <w:r>
        <w:rPr>
          <w:rFonts w:hint="eastAsia" w:eastAsia="方正仿宋_GBK"/>
          <w:color w:val="auto"/>
          <w:sz w:val="28"/>
          <w:lang w:val="en-US" w:eastAsia="zh-CN"/>
        </w:rPr>
        <w:t>2024年</w:t>
      </w:r>
      <w:r>
        <w:rPr>
          <w:rFonts w:hint="eastAsia" w:eastAsia="方正仿宋_GBK"/>
          <w:color w:val="auto"/>
          <w:sz w:val="28"/>
        </w:rPr>
        <w:t>算收支安排</w:t>
      </w:r>
      <w:r>
        <w:rPr>
          <w:rFonts w:hint="eastAsia" w:eastAsia="方正仿宋_GBK"/>
          <w:color w:val="auto"/>
          <w:sz w:val="28"/>
          <w:lang w:val="en-US" w:eastAsia="zh-CN"/>
        </w:rPr>
        <w:t>5433.28</w:t>
      </w:r>
      <w:r>
        <w:rPr>
          <w:rFonts w:hint="eastAsia" w:eastAsia="方正仿宋_GBK"/>
          <w:color w:val="auto"/>
          <w:sz w:val="28"/>
        </w:rPr>
        <w:t>万元，较 202</w:t>
      </w:r>
      <w:r>
        <w:rPr>
          <w:rFonts w:hint="eastAsia" w:eastAsia="方正仿宋_GBK"/>
          <w:color w:val="auto"/>
          <w:sz w:val="28"/>
          <w:lang w:val="en-US" w:eastAsia="zh-CN"/>
        </w:rPr>
        <w:t>3</w:t>
      </w:r>
      <w:r>
        <w:rPr>
          <w:rFonts w:hint="eastAsia" w:eastAsia="方正仿宋_GBK"/>
          <w:color w:val="auto"/>
          <w:sz w:val="28"/>
        </w:rPr>
        <w:t xml:space="preserve"> 年预算</w:t>
      </w:r>
      <w:r>
        <w:rPr>
          <w:rFonts w:hint="eastAsia" w:eastAsia="方正仿宋_GBK"/>
          <w:color w:val="auto"/>
          <w:sz w:val="28"/>
          <w:lang w:eastAsia="zh-CN"/>
        </w:rPr>
        <w:t>增加</w:t>
      </w:r>
      <w:r>
        <w:rPr>
          <w:rFonts w:hint="eastAsia" w:eastAsia="方正仿宋_GBK"/>
          <w:color w:val="auto"/>
          <w:sz w:val="28"/>
          <w:lang w:val="en-US" w:eastAsia="zh-CN"/>
        </w:rPr>
        <w:t>488.36</w:t>
      </w:r>
      <w:r>
        <w:rPr>
          <w:rFonts w:hint="eastAsia" w:eastAsia="方正仿宋_GBK"/>
          <w:color w:val="auto"/>
          <w:sz w:val="28"/>
        </w:rPr>
        <w:t>万元，其中：基本支出</w:t>
      </w:r>
      <w:r>
        <w:rPr>
          <w:rFonts w:hint="eastAsia" w:eastAsia="方正仿宋_GBK"/>
          <w:color w:val="auto"/>
          <w:sz w:val="28"/>
          <w:lang w:eastAsia="zh-CN"/>
        </w:rPr>
        <w:t>为</w:t>
      </w:r>
      <w:r>
        <w:rPr>
          <w:rFonts w:hint="eastAsia" w:eastAsia="方正仿宋_GBK"/>
          <w:color w:val="auto"/>
          <w:sz w:val="28"/>
          <w:lang w:val="en-US" w:eastAsia="zh-CN"/>
        </w:rPr>
        <w:t>486.33万元，</w:t>
      </w:r>
      <w:r>
        <w:rPr>
          <w:rFonts w:hint="eastAsia" w:eastAsia="方正仿宋_GBK"/>
          <w:color w:val="auto"/>
          <w:sz w:val="28"/>
          <w:lang w:eastAsia="zh-CN"/>
        </w:rPr>
        <w:t>增加</w:t>
      </w:r>
      <w:r>
        <w:rPr>
          <w:rFonts w:hint="eastAsia" w:eastAsia="方正仿宋_GBK"/>
          <w:color w:val="auto"/>
          <w:sz w:val="28"/>
          <w:lang w:val="en-US" w:eastAsia="zh-CN"/>
        </w:rPr>
        <w:t>14.91</w:t>
      </w:r>
      <w:r>
        <w:rPr>
          <w:rFonts w:hint="eastAsia" w:eastAsia="方正仿宋_GBK"/>
          <w:color w:val="auto"/>
          <w:sz w:val="28"/>
        </w:rPr>
        <w:t>万元，主要为</w:t>
      </w:r>
      <w:r>
        <w:rPr>
          <w:rFonts w:hint="eastAsia" w:eastAsia="方正仿宋_GBK"/>
          <w:color w:val="auto"/>
          <w:sz w:val="28"/>
          <w:lang w:eastAsia="zh-CN"/>
        </w:rPr>
        <w:t>新增工作人员</w:t>
      </w:r>
      <w:r>
        <w:rPr>
          <w:rFonts w:hint="eastAsia" w:eastAsia="方正仿宋_GBK"/>
          <w:color w:val="auto"/>
          <w:sz w:val="28"/>
        </w:rPr>
        <w:t>；</w:t>
      </w:r>
      <w:r>
        <w:rPr>
          <w:rFonts w:hint="eastAsia" w:eastAsia="方正仿宋_GBK"/>
          <w:color w:val="auto"/>
          <w:sz w:val="28"/>
          <w:lang w:eastAsia="zh-CN"/>
        </w:rPr>
        <w:t>项目支出为</w:t>
      </w:r>
      <w:r>
        <w:rPr>
          <w:rFonts w:hint="eastAsia" w:eastAsia="方正仿宋_GBK"/>
          <w:color w:val="auto"/>
          <w:sz w:val="28"/>
          <w:lang w:val="en-US" w:eastAsia="zh-CN"/>
        </w:rPr>
        <w:t>4946.95，</w:t>
      </w:r>
      <w:r>
        <w:rPr>
          <w:rFonts w:hint="eastAsia" w:eastAsia="方正仿宋_GBK"/>
          <w:color w:val="auto"/>
          <w:sz w:val="28"/>
        </w:rPr>
        <w:t>项目支出</w:t>
      </w:r>
      <w:r>
        <w:rPr>
          <w:rFonts w:hint="eastAsia" w:eastAsia="方正仿宋_GBK"/>
          <w:color w:val="auto"/>
          <w:sz w:val="28"/>
          <w:lang w:eastAsia="zh-CN"/>
        </w:rPr>
        <w:t>增加</w:t>
      </w:r>
      <w:r>
        <w:rPr>
          <w:rFonts w:hint="eastAsia" w:eastAsia="方正仿宋_GBK"/>
          <w:color w:val="auto"/>
          <w:sz w:val="28"/>
          <w:lang w:val="en-US" w:eastAsia="zh-CN"/>
        </w:rPr>
        <w:t>473.45</w:t>
      </w:r>
      <w:r>
        <w:rPr>
          <w:rFonts w:hint="eastAsia" w:eastAsia="方正仿宋_GBK"/>
          <w:color w:val="auto"/>
          <w:sz w:val="28"/>
        </w:rPr>
        <w:t>万元，主要</w:t>
      </w:r>
      <w:r>
        <w:rPr>
          <w:rFonts w:hint="eastAsia" w:eastAsia="方正仿宋_GBK"/>
          <w:color w:val="auto"/>
          <w:sz w:val="28"/>
          <w:lang w:eastAsia="zh-CN"/>
        </w:rPr>
        <w:t>原因是优抚对象人员增加及补助标准提高。</w:t>
      </w:r>
    </w:p>
    <w:p>
      <w:pPr>
        <w:spacing w:before="10" w:after="10"/>
        <w:ind w:firstLine="640"/>
        <w:outlineLvl w:val="5"/>
        <w:rPr>
          <w:rFonts w:ascii="黑体" w:hAnsi="黑体" w:eastAsia="黑体" w:cs="黑体"/>
          <w:color w:val="auto"/>
          <w:sz w:val="32"/>
        </w:rPr>
      </w:pPr>
    </w:p>
    <w:p>
      <w:pPr>
        <w:spacing w:before="10" w:after="10"/>
        <w:ind w:firstLine="640"/>
        <w:outlineLvl w:val="5"/>
        <w:rPr>
          <w:color w:val="auto"/>
        </w:rPr>
      </w:pPr>
      <w:r>
        <w:rPr>
          <w:rFonts w:ascii="黑体" w:hAnsi="黑体" w:eastAsia="黑体" w:cs="黑体"/>
          <w:color w:val="auto"/>
          <w:sz w:val="32"/>
        </w:rPr>
        <w:t>三、机关运行经费安排情况</w:t>
      </w:r>
    </w:p>
    <w:p>
      <w:pPr>
        <w:pStyle w:val="2"/>
        <w:spacing w:before="110" w:line="292" w:lineRule="auto"/>
        <w:ind w:left="720" w:right="737" w:firstLine="991" w:firstLineChars="354"/>
        <w:rPr>
          <w:rFonts w:hint="eastAsia" w:ascii="微软雅黑" w:hAnsi="微软雅黑" w:eastAsia="方正仿宋_GBK" w:cs="微软雅黑"/>
          <w:color w:val="auto"/>
          <w:sz w:val="28"/>
          <w:szCs w:val="22"/>
          <w:lang w:val="en-US" w:eastAsia="zh-CN" w:bidi="ar-SA"/>
        </w:rPr>
      </w:pPr>
      <w:r>
        <w:rPr>
          <w:rFonts w:hint="eastAsia" w:ascii="微软雅黑" w:hAnsi="微软雅黑" w:eastAsia="方正仿宋_GBK" w:cs="微软雅黑"/>
          <w:color w:val="auto"/>
          <w:sz w:val="28"/>
          <w:szCs w:val="22"/>
          <w:lang w:val="en-US" w:eastAsia="zh-CN" w:bidi="ar-SA"/>
        </w:rPr>
        <w:t>2024年，我单位机关运行经费共计安排23.31万元，主要用于日常办公费、办公用房水电费、办公用房取暖费、等日常运行支出。</w:t>
      </w:r>
    </w:p>
    <w:p>
      <w:pPr>
        <w:spacing w:before="10" w:after="10"/>
        <w:ind w:firstLine="640"/>
        <w:outlineLvl w:val="5"/>
        <w:rPr>
          <w:rFonts w:ascii="黑体" w:hAnsi="黑体" w:eastAsia="黑体" w:cs="黑体"/>
          <w:color w:val="auto"/>
          <w:sz w:val="32"/>
        </w:rPr>
      </w:pPr>
    </w:p>
    <w:p>
      <w:pPr>
        <w:spacing w:before="10" w:after="10"/>
        <w:ind w:firstLine="640"/>
        <w:outlineLvl w:val="5"/>
        <w:rPr>
          <w:color w:val="auto"/>
        </w:rPr>
      </w:pPr>
      <w:r>
        <w:rPr>
          <w:rFonts w:ascii="黑体" w:hAnsi="黑体" w:eastAsia="黑体" w:cs="黑体"/>
          <w:color w:val="auto"/>
          <w:sz w:val="32"/>
        </w:rPr>
        <w:t>四、财政拨款“三公”经费预算情况及增减变化原因</w:t>
      </w:r>
    </w:p>
    <w:p>
      <w:pPr>
        <w:pStyle w:val="2"/>
        <w:spacing w:before="110" w:line="292" w:lineRule="auto"/>
        <w:ind w:right="737" w:firstLine="560" w:firstLineChars="200"/>
        <w:rPr>
          <w:rFonts w:hint="default" w:ascii="微软雅黑" w:hAnsi="微软雅黑" w:eastAsia="方正仿宋_GBK" w:cs="微软雅黑"/>
          <w:color w:val="auto"/>
          <w:sz w:val="28"/>
          <w:szCs w:val="22"/>
          <w:lang w:val="en-US" w:eastAsia="zh-CN" w:bidi="ar-SA"/>
        </w:rPr>
      </w:pPr>
      <w:r>
        <w:rPr>
          <w:rFonts w:hint="eastAsia" w:ascii="微软雅黑" w:hAnsi="微软雅黑" w:eastAsia="方正仿宋_GBK" w:cs="微软雅黑"/>
          <w:color w:val="auto"/>
          <w:sz w:val="28"/>
          <w:szCs w:val="22"/>
          <w:lang w:val="en-US" w:eastAsia="zh-CN" w:bidi="ar-SA"/>
        </w:rPr>
        <w:t>2024年，我单位财政拨款“三公”经费预算安排.1.98万元，其中因公出国（境）费 0 万元；公务用车购置及运行维护费1.5万元（其中：公务用车购置费为0万元，公务用车运维费1.5万元)公务接待费0.48万元。与2023年相比增加0.01万元，增加的主要原因是：公务用车运维费无增减；由于人员增加，公务接待费增加0.01万元，故比2023年增加0.01万元。</w:t>
      </w: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hint="eastAsia" w:ascii="黑体" w:hAnsi="黑体" w:eastAsia="黑体" w:cs="黑体"/>
          <w:color w:val="000000"/>
          <w:sz w:val="32"/>
          <w:lang w:eastAsia="zh-CN"/>
        </w:rPr>
      </w:pPr>
    </w:p>
    <w:p>
      <w:pPr>
        <w:numPr>
          <w:ilvl w:val="0"/>
          <w:numId w:val="0"/>
        </w:numPr>
        <w:spacing w:before="10" w:after="10"/>
        <w:ind w:firstLine="640" w:firstLineChars="20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单位项目预算安排情况及绩效目标</w:t>
      </w:r>
    </w:p>
    <w:p>
      <w:pPr>
        <w:ind w:firstLine="560"/>
      </w:pPr>
      <w:r>
        <w:rPr>
          <w:rFonts w:ascii="方正仿宋_GBK" w:hAnsi="方正仿宋_GBK" w:eastAsia="方正仿宋_GBK" w:cs="方正仿宋_GBK"/>
          <w:b/>
          <w:color w:val="000000"/>
          <w:sz w:val="28"/>
        </w:rPr>
        <w:t>1、2023年中央退役安置补助经费（第二批）保财社【2023】74号绩效目标表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13062123P00XTEP10057C</w:t>
            </w:r>
          </w:p>
        </w:tc>
        <w:tc>
          <w:tcPr>
            <w:tcW w:w="2835" w:type="dxa"/>
            <w:vAlign w:val="center"/>
          </w:tcPr>
          <w:p>
            <w:pPr>
              <w:pStyle w:val="12"/>
            </w:pPr>
            <w:r>
              <w:t>项目名称</w:t>
            </w:r>
          </w:p>
        </w:tc>
        <w:tc>
          <w:tcPr>
            <w:tcW w:w="6094" w:type="dxa"/>
            <w:gridSpan w:val="3"/>
            <w:vAlign w:val="center"/>
          </w:tcPr>
          <w:p>
            <w:pPr>
              <w:pStyle w:val="14"/>
            </w:pPr>
            <w:r>
              <w:t>2023年中央退役安置补助经费（第二批）保财社【2023】74号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w:t>
            </w:r>
          </w:p>
        </w:tc>
        <w:tc>
          <w:tcPr>
            <w:tcW w:w="2835" w:type="dxa"/>
            <w:vAlign w:val="center"/>
          </w:tcPr>
          <w:p>
            <w:pPr>
              <w:pStyle w:val="12"/>
            </w:pPr>
            <w:r>
              <w:t>其中：财政    资金</w:t>
            </w:r>
          </w:p>
        </w:tc>
        <w:tc>
          <w:tcPr>
            <w:tcW w:w="2551" w:type="dxa"/>
            <w:vAlign w:val="center"/>
          </w:tcPr>
          <w:p>
            <w:pPr>
              <w:pStyle w:val="14"/>
            </w:pPr>
            <w:r>
              <w:t>26.00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用于落实军队离退休干部和无军籍职工生活待遇。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6.50</w:t>
            </w:r>
          </w:p>
        </w:tc>
        <w:tc>
          <w:tcPr>
            <w:tcW w:w="2835" w:type="dxa"/>
            <w:vAlign w:val="center"/>
          </w:tcPr>
          <w:p>
            <w:pPr>
              <w:pStyle w:val="15"/>
            </w:pPr>
            <w:r>
              <w:t>13.00</w:t>
            </w:r>
          </w:p>
        </w:tc>
        <w:tc>
          <w:tcPr>
            <w:tcW w:w="2551" w:type="dxa"/>
            <w:vAlign w:val="center"/>
          </w:tcPr>
          <w:p>
            <w:pPr>
              <w:pStyle w:val="15"/>
            </w:pPr>
            <w:r>
              <w:t>19.50</w:t>
            </w:r>
          </w:p>
        </w:tc>
        <w:tc>
          <w:tcPr>
            <w:tcW w:w="3543" w:type="dxa"/>
            <w:gridSpan w:val="2"/>
            <w:vAlign w:val="center"/>
          </w:tcPr>
          <w:p>
            <w:pPr>
              <w:pStyle w:val="15"/>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1.落实军队离退休干部和无军籍职工生活待遇.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军队离退休干部（含退休士官）人数</w:t>
            </w:r>
          </w:p>
        </w:tc>
        <w:tc>
          <w:tcPr>
            <w:tcW w:w="5386" w:type="dxa"/>
            <w:vAlign w:val="center"/>
          </w:tcPr>
          <w:p>
            <w:pPr>
              <w:pStyle w:val="14"/>
            </w:pPr>
            <w:r>
              <w:t>符合条件的军队离退休干部（含退休士官)人数</w:t>
            </w:r>
          </w:p>
        </w:tc>
        <w:tc>
          <w:tcPr>
            <w:tcW w:w="2268" w:type="dxa"/>
            <w:vAlign w:val="center"/>
          </w:tcPr>
          <w:p>
            <w:pPr>
              <w:pStyle w:val="14"/>
            </w:pPr>
            <w:r>
              <w:t>14人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无军籍退休退职人数</w:t>
            </w:r>
          </w:p>
        </w:tc>
        <w:tc>
          <w:tcPr>
            <w:tcW w:w="5386" w:type="dxa"/>
            <w:vAlign w:val="center"/>
          </w:tcPr>
          <w:p>
            <w:pPr>
              <w:pStyle w:val="14"/>
            </w:pPr>
            <w:r>
              <w:t>符合条件的无军籍退休退职职工人数</w:t>
            </w:r>
          </w:p>
        </w:tc>
        <w:tc>
          <w:tcPr>
            <w:tcW w:w="2268" w:type="dxa"/>
            <w:vAlign w:val="center"/>
          </w:tcPr>
          <w:p>
            <w:pPr>
              <w:pStyle w:val="14"/>
            </w:pPr>
            <w:r>
              <w:t>5人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军队离退休干部遗属人数</w:t>
            </w:r>
          </w:p>
        </w:tc>
        <w:tc>
          <w:tcPr>
            <w:tcW w:w="5386" w:type="dxa"/>
            <w:vAlign w:val="center"/>
          </w:tcPr>
          <w:p>
            <w:pPr>
              <w:pStyle w:val="14"/>
            </w:pPr>
            <w:r>
              <w:t>符合条件的离退休干部遗属人数</w:t>
            </w:r>
          </w:p>
        </w:tc>
        <w:tc>
          <w:tcPr>
            <w:tcW w:w="2268" w:type="dxa"/>
            <w:vAlign w:val="center"/>
          </w:tcPr>
          <w:p>
            <w:pPr>
              <w:pStyle w:val="14"/>
            </w:pPr>
            <w:r>
              <w:t>6人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各乡补助资金标准按规定执行率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5386" w:type="dxa"/>
            <w:vAlign w:val="center"/>
          </w:tcPr>
          <w:p>
            <w:pPr>
              <w:pStyle w:val="14"/>
            </w:pPr>
            <w:r>
              <w:t>各项补助资金及时拨付率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军队离、退休干部、退休士官发放标准</w:t>
            </w:r>
          </w:p>
        </w:tc>
        <w:tc>
          <w:tcPr>
            <w:tcW w:w="5386" w:type="dxa"/>
            <w:vAlign w:val="center"/>
          </w:tcPr>
          <w:p>
            <w:pPr>
              <w:pStyle w:val="14"/>
            </w:pPr>
            <w:r>
              <w:t>军队离、】退休干部、退休士官发放月平均标准</w:t>
            </w:r>
          </w:p>
        </w:tc>
        <w:tc>
          <w:tcPr>
            <w:tcW w:w="2268" w:type="dxa"/>
            <w:vAlign w:val="center"/>
          </w:tcPr>
          <w:p>
            <w:pPr>
              <w:pStyle w:val="14"/>
            </w:pPr>
            <w:r>
              <w:t>1.12万元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无军籍退休退职职工发放标准</w:t>
            </w:r>
          </w:p>
        </w:tc>
        <w:tc>
          <w:tcPr>
            <w:tcW w:w="5386" w:type="dxa"/>
            <w:vAlign w:val="center"/>
          </w:tcPr>
          <w:p>
            <w:pPr>
              <w:pStyle w:val="14"/>
            </w:pPr>
            <w:r>
              <w:t>无军籍退休退职职工发放月标准</w:t>
            </w:r>
          </w:p>
        </w:tc>
        <w:tc>
          <w:tcPr>
            <w:tcW w:w="2268" w:type="dxa"/>
            <w:vAlign w:val="center"/>
          </w:tcPr>
          <w:p>
            <w:pPr>
              <w:pStyle w:val="14"/>
            </w:pPr>
            <w:r>
              <w:t>≥0.51万元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军队离、退休干部遗属生活补助标准</w:t>
            </w:r>
          </w:p>
        </w:tc>
        <w:tc>
          <w:tcPr>
            <w:tcW w:w="5386" w:type="dxa"/>
            <w:vAlign w:val="center"/>
          </w:tcPr>
          <w:p>
            <w:pPr>
              <w:pStyle w:val="14"/>
            </w:pPr>
            <w:r>
              <w:t>军队离、退休干部遗属生活补助月标准</w:t>
            </w:r>
          </w:p>
        </w:tc>
        <w:tc>
          <w:tcPr>
            <w:tcW w:w="2268" w:type="dxa"/>
            <w:vAlign w:val="center"/>
          </w:tcPr>
          <w:p>
            <w:pPr>
              <w:pStyle w:val="14"/>
            </w:pPr>
            <w:r>
              <w:t>≥0.29万元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w:t>
            </w:r>
          </w:p>
        </w:tc>
        <w:tc>
          <w:tcPr>
            <w:tcW w:w="5386" w:type="dxa"/>
            <w:vAlign w:val="center"/>
          </w:tcPr>
          <w:p>
            <w:pPr>
              <w:pStyle w:val="14"/>
            </w:pPr>
            <w:r>
              <w:t>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服务对象对所提供服务的满意程度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2、2023年中央退役安置补助经费（第三批）保财社【2023】76号绩效目标表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13062123P00XTEP10056Q</w:t>
            </w:r>
          </w:p>
        </w:tc>
        <w:tc>
          <w:tcPr>
            <w:tcW w:w="2835" w:type="dxa"/>
            <w:vAlign w:val="center"/>
          </w:tcPr>
          <w:p>
            <w:pPr>
              <w:pStyle w:val="12"/>
            </w:pPr>
            <w:r>
              <w:t>项目名称</w:t>
            </w:r>
          </w:p>
        </w:tc>
        <w:tc>
          <w:tcPr>
            <w:tcW w:w="6094" w:type="dxa"/>
            <w:gridSpan w:val="3"/>
            <w:vAlign w:val="center"/>
          </w:tcPr>
          <w:p>
            <w:pPr>
              <w:pStyle w:val="14"/>
            </w:pPr>
            <w:r>
              <w:t>2023年中央退役安置补助经费（第三批）保财社【2023】76号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2.36</w:t>
            </w:r>
          </w:p>
        </w:tc>
        <w:tc>
          <w:tcPr>
            <w:tcW w:w="2835" w:type="dxa"/>
            <w:vAlign w:val="center"/>
          </w:tcPr>
          <w:p>
            <w:pPr>
              <w:pStyle w:val="12"/>
            </w:pPr>
            <w:r>
              <w:t>其中：财政    资金</w:t>
            </w:r>
          </w:p>
        </w:tc>
        <w:tc>
          <w:tcPr>
            <w:tcW w:w="2551" w:type="dxa"/>
            <w:vAlign w:val="center"/>
          </w:tcPr>
          <w:p>
            <w:pPr>
              <w:pStyle w:val="14"/>
            </w:pPr>
            <w:r>
              <w:t>2.36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用于提高自主就业退役士兵和安排工作退役士兵就业质量。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1.提高自主就业退役士兵和安排工作退役士兵就业质量。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5386" w:type="dxa"/>
            <w:vAlign w:val="center"/>
          </w:tcPr>
          <w:p>
            <w:pPr>
              <w:pStyle w:val="14"/>
            </w:pPr>
            <w:r>
              <w:t>安排工作退役士兵待分配期间教育培训覆盖情况</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自主就业退役士兵教育和技能培训覆盖率</w:t>
            </w:r>
          </w:p>
        </w:tc>
        <w:tc>
          <w:tcPr>
            <w:tcW w:w="5386" w:type="dxa"/>
            <w:vAlign w:val="center"/>
          </w:tcPr>
          <w:p>
            <w:pPr>
              <w:pStyle w:val="14"/>
            </w:pPr>
            <w:r>
              <w:t>自主就业退役士兵教育和技能培训覆盖情况</w:t>
            </w:r>
          </w:p>
        </w:tc>
        <w:tc>
          <w:tcPr>
            <w:tcW w:w="2268" w:type="dxa"/>
            <w:vAlign w:val="center"/>
          </w:tcPr>
          <w:p>
            <w:pPr>
              <w:pStyle w:val="14"/>
            </w:pPr>
            <w:r>
              <w:t>≥80%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安排工作退役士兵全部培训人员的比率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自主就业退役士兵培训合格率</w:t>
            </w:r>
          </w:p>
        </w:tc>
        <w:tc>
          <w:tcPr>
            <w:tcW w:w="5386" w:type="dxa"/>
            <w:vAlign w:val="center"/>
          </w:tcPr>
          <w:p>
            <w:pPr>
              <w:pStyle w:val="14"/>
            </w:pPr>
            <w:r>
              <w:t>经过培训取的合格证退役士兵占全部培训人数的比例</w:t>
            </w:r>
          </w:p>
        </w:tc>
        <w:tc>
          <w:tcPr>
            <w:tcW w:w="2268" w:type="dxa"/>
            <w:vAlign w:val="center"/>
          </w:tcPr>
          <w:p>
            <w:pPr>
              <w:pStyle w:val="14"/>
            </w:pPr>
            <w:r>
              <w:t>≥95%</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转业士官教育培训起止时间</w:t>
            </w:r>
          </w:p>
        </w:tc>
        <w:tc>
          <w:tcPr>
            <w:tcW w:w="2268" w:type="dxa"/>
            <w:vAlign w:val="center"/>
          </w:tcPr>
          <w:p>
            <w:pPr>
              <w:pStyle w:val="14"/>
            </w:pPr>
            <w:r>
              <w:t>8月-11月份</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自主就业培训完成时间</w:t>
            </w:r>
          </w:p>
        </w:tc>
        <w:tc>
          <w:tcPr>
            <w:tcW w:w="5386" w:type="dxa"/>
            <w:vAlign w:val="center"/>
          </w:tcPr>
          <w:p>
            <w:pPr>
              <w:pStyle w:val="14"/>
            </w:pPr>
            <w:r>
              <w:t>自主就业培训起止时间</w:t>
            </w:r>
          </w:p>
        </w:tc>
        <w:tc>
          <w:tcPr>
            <w:tcW w:w="2268" w:type="dxa"/>
            <w:vAlign w:val="center"/>
          </w:tcPr>
          <w:p>
            <w:pPr>
              <w:pStyle w:val="14"/>
            </w:pPr>
            <w:r>
              <w:t>1月开始到12月底结束</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5386" w:type="dxa"/>
            <w:vAlign w:val="center"/>
          </w:tcPr>
          <w:p>
            <w:pPr>
              <w:pStyle w:val="14"/>
            </w:pPr>
            <w:r>
              <w:t>转业士官待分配期间教育培训标准</w:t>
            </w:r>
          </w:p>
        </w:tc>
        <w:tc>
          <w:tcPr>
            <w:tcW w:w="2268" w:type="dxa"/>
            <w:vAlign w:val="center"/>
          </w:tcPr>
          <w:p>
            <w:pPr>
              <w:pStyle w:val="14"/>
            </w:pPr>
            <w:r>
              <w:t>400元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5386" w:type="dxa"/>
            <w:vAlign w:val="center"/>
          </w:tcPr>
          <w:p>
            <w:pPr>
              <w:pStyle w:val="14"/>
            </w:pPr>
            <w:r>
              <w:t>自主就业退役士兵培训标准</w:t>
            </w:r>
          </w:p>
        </w:tc>
        <w:tc>
          <w:tcPr>
            <w:tcW w:w="2268" w:type="dxa"/>
            <w:vAlign w:val="center"/>
          </w:tcPr>
          <w:p>
            <w:pPr>
              <w:pStyle w:val="14"/>
            </w:pPr>
            <w:r>
              <w:t>3500元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整体素质</w:t>
            </w:r>
          </w:p>
        </w:tc>
        <w:tc>
          <w:tcPr>
            <w:tcW w:w="5386" w:type="dxa"/>
            <w:vAlign w:val="center"/>
          </w:tcPr>
          <w:p>
            <w:pPr>
              <w:pStyle w:val="14"/>
            </w:pPr>
            <w:r>
              <w:t>通过培训整体素质明显提高</w:t>
            </w:r>
          </w:p>
        </w:tc>
        <w:tc>
          <w:tcPr>
            <w:tcW w:w="2268" w:type="dxa"/>
            <w:vAlign w:val="center"/>
          </w:tcPr>
          <w:p>
            <w:pPr>
              <w:pStyle w:val="14"/>
            </w:pPr>
            <w:r>
              <w:t>明显提高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参加培训退役士兵满意度</w:t>
            </w:r>
          </w:p>
        </w:tc>
        <w:tc>
          <w:tcPr>
            <w:tcW w:w="5386" w:type="dxa"/>
            <w:vAlign w:val="center"/>
          </w:tcPr>
          <w:p>
            <w:pPr>
              <w:pStyle w:val="14"/>
            </w:pPr>
            <w:r>
              <w:t>接受培训退役士兵对所提供服务的满意程度</w:t>
            </w:r>
          </w:p>
        </w:tc>
        <w:tc>
          <w:tcPr>
            <w:tcW w:w="2268" w:type="dxa"/>
            <w:vAlign w:val="center"/>
          </w:tcPr>
          <w:p>
            <w:pPr>
              <w:pStyle w:val="14"/>
            </w:pPr>
            <w:r>
              <w:t>≥92%</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3、2023年中央优抚对象补助经费（第二批）（义务兵家庭优待金）保财社[2023]72号绩效目标表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13062123P0080L810050R</w:t>
            </w:r>
          </w:p>
        </w:tc>
        <w:tc>
          <w:tcPr>
            <w:tcW w:w="2835" w:type="dxa"/>
            <w:vAlign w:val="center"/>
          </w:tcPr>
          <w:p>
            <w:pPr>
              <w:pStyle w:val="12"/>
            </w:pPr>
            <w:r>
              <w:t>项目名称</w:t>
            </w:r>
          </w:p>
        </w:tc>
        <w:tc>
          <w:tcPr>
            <w:tcW w:w="6094" w:type="dxa"/>
            <w:gridSpan w:val="3"/>
            <w:vAlign w:val="center"/>
          </w:tcPr>
          <w:p>
            <w:pPr>
              <w:pStyle w:val="14"/>
            </w:pPr>
            <w:r>
              <w:t>2023年中央优抚对象补助经费（第二批）（义务兵家庭优待金）保财社[2023]72号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13.00</w:t>
            </w:r>
          </w:p>
        </w:tc>
        <w:tc>
          <w:tcPr>
            <w:tcW w:w="2835" w:type="dxa"/>
            <w:vAlign w:val="center"/>
          </w:tcPr>
          <w:p>
            <w:pPr>
              <w:pStyle w:val="12"/>
            </w:pPr>
            <w:r>
              <w:t>其中：财政    资金</w:t>
            </w:r>
          </w:p>
        </w:tc>
        <w:tc>
          <w:tcPr>
            <w:tcW w:w="2551" w:type="dxa"/>
            <w:vAlign w:val="center"/>
          </w:tcPr>
          <w:p>
            <w:pPr>
              <w:pStyle w:val="14"/>
            </w:pPr>
            <w:r>
              <w:t>13.00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用于发放义务兵家庭优待金补助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13.00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1.通过中央财政对地方发放义务兵家庭优待金给予补助，保障年度征兵任务顺利完成，切实维护义务兵合法权益。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保障义务兵家庭数</w:t>
            </w:r>
          </w:p>
        </w:tc>
        <w:tc>
          <w:tcPr>
            <w:tcW w:w="5386" w:type="dxa"/>
            <w:vAlign w:val="center"/>
          </w:tcPr>
          <w:p>
            <w:pPr>
              <w:pStyle w:val="14"/>
            </w:pPr>
            <w:r>
              <w:t>当地应享受义务兵家庭优待金家庭户数</w:t>
            </w:r>
          </w:p>
        </w:tc>
        <w:tc>
          <w:tcPr>
            <w:tcW w:w="2268" w:type="dxa"/>
            <w:vAlign w:val="center"/>
          </w:tcPr>
          <w:p>
            <w:pPr>
              <w:pStyle w:val="14"/>
            </w:pPr>
            <w:r>
              <w:t>186户</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经费下拨率</w:t>
            </w:r>
          </w:p>
        </w:tc>
        <w:tc>
          <w:tcPr>
            <w:tcW w:w="5386" w:type="dxa"/>
            <w:vAlign w:val="center"/>
          </w:tcPr>
          <w:p>
            <w:pPr>
              <w:pStyle w:val="14"/>
            </w:pPr>
            <w:r>
              <w:t>义务兵家庭优待金的经费下拨率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义务兵家庭优待金发放合格率</w:t>
            </w:r>
          </w:p>
        </w:tc>
        <w:tc>
          <w:tcPr>
            <w:tcW w:w="5386" w:type="dxa"/>
            <w:vAlign w:val="center"/>
          </w:tcPr>
          <w:p>
            <w:pPr>
              <w:pStyle w:val="14"/>
            </w:pPr>
            <w:r>
              <w:t>义务兵家庭优待金发放的准确性</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义务兵家庭优待金补助资金下拨时间</w:t>
            </w:r>
          </w:p>
        </w:tc>
        <w:tc>
          <w:tcPr>
            <w:tcW w:w="5386" w:type="dxa"/>
            <w:vAlign w:val="center"/>
          </w:tcPr>
          <w:p>
            <w:pPr>
              <w:pStyle w:val="14"/>
            </w:pPr>
            <w:r>
              <w:t>义务兵家庭优待金发放的及时性</w:t>
            </w:r>
          </w:p>
        </w:tc>
        <w:tc>
          <w:tcPr>
            <w:tcW w:w="2268" w:type="dxa"/>
            <w:vAlign w:val="center"/>
          </w:tcPr>
          <w:p>
            <w:pPr>
              <w:pStyle w:val="14"/>
            </w:pPr>
            <w:r>
              <w:t>2023年12月底前</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城镇义务兵发放标准</w:t>
            </w:r>
          </w:p>
        </w:tc>
        <w:tc>
          <w:tcPr>
            <w:tcW w:w="5386" w:type="dxa"/>
            <w:vAlign w:val="center"/>
          </w:tcPr>
          <w:p>
            <w:pPr>
              <w:pStyle w:val="14"/>
            </w:pPr>
            <w:r>
              <w:t>城镇义务兵发放标准</w:t>
            </w:r>
          </w:p>
        </w:tc>
        <w:tc>
          <w:tcPr>
            <w:tcW w:w="2268" w:type="dxa"/>
            <w:vAlign w:val="center"/>
          </w:tcPr>
          <w:p>
            <w:pPr>
              <w:pStyle w:val="14"/>
            </w:pPr>
            <w:r>
              <w:t>26400元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城镇大学生发放标准</w:t>
            </w:r>
          </w:p>
        </w:tc>
        <w:tc>
          <w:tcPr>
            <w:tcW w:w="5386" w:type="dxa"/>
            <w:vAlign w:val="center"/>
          </w:tcPr>
          <w:p>
            <w:pPr>
              <w:pStyle w:val="14"/>
            </w:pPr>
            <w:r>
              <w:t>城镇大学生发放标准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城镇进疆大学生发放标准</w:t>
            </w:r>
          </w:p>
        </w:tc>
        <w:tc>
          <w:tcPr>
            <w:tcW w:w="5386" w:type="dxa"/>
            <w:vAlign w:val="center"/>
          </w:tcPr>
          <w:p>
            <w:pPr>
              <w:pStyle w:val="14"/>
            </w:pPr>
            <w:r>
              <w:t>城镇进疆大学生发放标准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农村义务兵发放标准</w:t>
            </w:r>
          </w:p>
        </w:tc>
        <w:tc>
          <w:tcPr>
            <w:tcW w:w="5386" w:type="dxa"/>
            <w:vAlign w:val="center"/>
          </w:tcPr>
          <w:p>
            <w:pPr>
              <w:pStyle w:val="14"/>
            </w:pPr>
            <w:r>
              <w:t>农村义务兵发放标准</w:t>
            </w:r>
          </w:p>
        </w:tc>
        <w:tc>
          <w:tcPr>
            <w:tcW w:w="2268" w:type="dxa"/>
            <w:vAlign w:val="center"/>
          </w:tcPr>
          <w:p>
            <w:pPr>
              <w:pStyle w:val="14"/>
            </w:pPr>
            <w:r>
              <w:t>24660元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农村大学生发放标准</w:t>
            </w:r>
          </w:p>
        </w:tc>
        <w:tc>
          <w:tcPr>
            <w:tcW w:w="5386" w:type="dxa"/>
            <w:vAlign w:val="center"/>
          </w:tcPr>
          <w:p>
            <w:pPr>
              <w:pStyle w:val="14"/>
            </w:pPr>
            <w:r>
              <w:t>农村大学生发放标准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农村进藏大学生发放标准</w:t>
            </w:r>
          </w:p>
        </w:tc>
        <w:tc>
          <w:tcPr>
            <w:tcW w:w="5386" w:type="dxa"/>
            <w:vAlign w:val="center"/>
          </w:tcPr>
          <w:p>
            <w:pPr>
              <w:pStyle w:val="14"/>
            </w:pPr>
            <w:r>
              <w:t>农村进藏大学生发放标准</w:t>
            </w:r>
          </w:p>
        </w:tc>
        <w:tc>
          <w:tcPr>
            <w:tcW w:w="2268" w:type="dxa"/>
            <w:vAlign w:val="center"/>
          </w:tcPr>
          <w:p>
            <w:pPr>
              <w:pStyle w:val="14"/>
            </w:pPr>
            <w:r>
              <w:t>36990元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农村进疆大学生发放标准</w:t>
            </w:r>
          </w:p>
        </w:tc>
        <w:tc>
          <w:tcPr>
            <w:tcW w:w="5386" w:type="dxa"/>
            <w:vAlign w:val="center"/>
          </w:tcPr>
          <w:p>
            <w:pPr>
              <w:pStyle w:val="14"/>
            </w:pPr>
            <w:r>
              <w:t>农村进疆大学生发放标准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年度征兵任务完成率</w:t>
            </w:r>
          </w:p>
        </w:tc>
        <w:tc>
          <w:tcPr>
            <w:tcW w:w="5386" w:type="dxa"/>
            <w:vAlign w:val="center"/>
          </w:tcPr>
          <w:p>
            <w:pPr>
              <w:pStyle w:val="14"/>
            </w:pPr>
            <w:r>
              <w:t>保障年度征兵任务完成效率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义务兵家庭对优待金发放工作的满意度</w:t>
            </w:r>
          </w:p>
        </w:tc>
        <w:tc>
          <w:tcPr>
            <w:tcW w:w="5386" w:type="dxa"/>
            <w:vAlign w:val="center"/>
          </w:tcPr>
          <w:p>
            <w:pPr>
              <w:pStyle w:val="14"/>
            </w:pPr>
            <w:r>
              <w:t>义务兵家庭对优待金发放工作的满意度</w:t>
            </w:r>
          </w:p>
        </w:tc>
        <w:tc>
          <w:tcPr>
            <w:tcW w:w="2268" w:type="dxa"/>
            <w:vAlign w:val="center"/>
          </w:tcPr>
          <w:p>
            <w:pPr>
              <w:pStyle w:val="14"/>
            </w:pPr>
            <w:r>
              <w:t>≥79%</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4、2024年大学生入伍奖励金和进疆进藏艰苦地区义务兵家庭特别优待金(义务兵优待)绩效目标表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13062124P0080L8100533</w:t>
            </w:r>
          </w:p>
        </w:tc>
        <w:tc>
          <w:tcPr>
            <w:tcW w:w="2835" w:type="dxa"/>
            <w:vAlign w:val="center"/>
          </w:tcPr>
          <w:p>
            <w:pPr>
              <w:pStyle w:val="12"/>
            </w:pPr>
            <w:r>
              <w:t>项目名称</w:t>
            </w:r>
          </w:p>
        </w:tc>
        <w:tc>
          <w:tcPr>
            <w:tcW w:w="6094" w:type="dxa"/>
            <w:gridSpan w:val="3"/>
            <w:vAlign w:val="center"/>
          </w:tcPr>
          <w:p>
            <w:pPr>
              <w:pStyle w:val="14"/>
            </w:pPr>
            <w:r>
              <w:t>2024年大学生入伍奖励金和进疆进藏艰苦地区义务兵家庭特别优待金(义务兵优待)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90.90</w:t>
            </w:r>
          </w:p>
        </w:tc>
        <w:tc>
          <w:tcPr>
            <w:tcW w:w="2835" w:type="dxa"/>
            <w:vAlign w:val="center"/>
          </w:tcPr>
          <w:p>
            <w:pPr>
              <w:pStyle w:val="12"/>
            </w:pPr>
            <w:r>
              <w:t>其中：财政    资金</w:t>
            </w:r>
          </w:p>
        </w:tc>
        <w:tc>
          <w:tcPr>
            <w:tcW w:w="2551" w:type="dxa"/>
            <w:vAlign w:val="center"/>
          </w:tcPr>
          <w:p>
            <w:pPr>
              <w:pStyle w:val="14"/>
            </w:pPr>
            <w:r>
              <w:t>90.90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用于发放应征入伍大学生奖励金和进疆进藏特别优待金。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90.90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1.应征入伍大学生奖励金和进疆进藏特别优待金2024年7月底前发放到位。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进疆进藏义务兵家庭数</w:t>
            </w:r>
          </w:p>
        </w:tc>
        <w:tc>
          <w:tcPr>
            <w:tcW w:w="5386" w:type="dxa"/>
            <w:vAlign w:val="center"/>
          </w:tcPr>
          <w:p>
            <w:pPr>
              <w:pStyle w:val="14"/>
            </w:pPr>
            <w:r>
              <w:t>享受进疆进藏义务兵家庭优待金数量</w:t>
            </w:r>
          </w:p>
        </w:tc>
        <w:tc>
          <w:tcPr>
            <w:tcW w:w="2268" w:type="dxa"/>
            <w:vAlign w:val="center"/>
          </w:tcPr>
          <w:p>
            <w:pPr>
              <w:pStyle w:val="14"/>
            </w:pPr>
            <w:r>
              <w:t>20人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应征入伍大学生人数</w:t>
            </w:r>
          </w:p>
        </w:tc>
        <w:tc>
          <w:tcPr>
            <w:tcW w:w="5386" w:type="dxa"/>
            <w:vAlign w:val="center"/>
          </w:tcPr>
          <w:p>
            <w:pPr>
              <w:pStyle w:val="14"/>
            </w:pPr>
            <w:r>
              <w:t>享受应征入伍大学生奖励金数量</w:t>
            </w:r>
          </w:p>
        </w:tc>
        <w:tc>
          <w:tcPr>
            <w:tcW w:w="2268" w:type="dxa"/>
            <w:vAlign w:val="center"/>
          </w:tcPr>
          <w:p>
            <w:pPr>
              <w:pStyle w:val="14"/>
            </w:pPr>
            <w:r>
              <w:t>91人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奖励金和特别优待金发放完成率</w:t>
            </w:r>
          </w:p>
        </w:tc>
        <w:tc>
          <w:tcPr>
            <w:tcW w:w="5386" w:type="dxa"/>
            <w:vAlign w:val="center"/>
          </w:tcPr>
          <w:p>
            <w:pPr>
              <w:pStyle w:val="14"/>
            </w:pPr>
            <w:r>
              <w:t>发放优待金和奖励金数量占应发放总数量的比例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发放奖励金和特别优待金完成时间</w:t>
            </w:r>
          </w:p>
        </w:tc>
        <w:tc>
          <w:tcPr>
            <w:tcW w:w="5386" w:type="dxa"/>
            <w:vAlign w:val="center"/>
          </w:tcPr>
          <w:p>
            <w:pPr>
              <w:pStyle w:val="14"/>
            </w:pPr>
            <w:r>
              <w:t>入伍大学生奖励金和进疆进藏优待金完成时间</w:t>
            </w:r>
          </w:p>
        </w:tc>
        <w:tc>
          <w:tcPr>
            <w:tcW w:w="2268" w:type="dxa"/>
            <w:vAlign w:val="center"/>
          </w:tcPr>
          <w:p>
            <w:pPr>
              <w:pStyle w:val="14"/>
            </w:pPr>
            <w:r>
              <w:t>7月底完成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大学生入伍本科毕业奖励金发放标准</w:t>
            </w:r>
          </w:p>
        </w:tc>
        <w:tc>
          <w:tcPr>
            <w:tcW w:w="5386" w:type="dxa"/>
            <w:vAlign w:val="center"/>
          </w:tcPr>
          <w:p>
            <w:pPr>
              <w:pStyle w:val="14"/>
            </w:pPr>
            <w:r>
              <w:t>大学生入伍本科毕业奖励金发放标准</w:t>
            </w:r>
          </w:p>
        </w:tc>
        <w:tc>
          <w:tcPr>
            <w:tcW w:w="2268" w:type="dxa"/>
            <w:vAlign w:val="center"/>
          </w:tcPr>
          <w:p>
            <w:pPr>
              <w:pStyle w:val="14"/>
            </w:pPr>
            <w:r>
              <w:t>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大学生入伍专科毕业奖励金发放标准</w:t>
            </w:r>
          </w:p>
        </w:tc>
        <w:tc>
          <w:tcPr>
            <w:tcW w:w="5386" w:type="dxa"/>
            <w:vAlign w:val="center"/>
          </w:tcPr>
          <w:p>
            <w:pPr>
              <w:pStyle w:val="14"/>
            </w:pPr>
            <w:r>
              <w:t>大学生入伍专科毕业奖励金发放标准</w:t>
            </w:r>
          </w:p>
        </w:tc>
        <w:tc>
          <w:tcPr>
            <w:tcW w:w="2268" w:type="dxa"/>
            <w:vAlign w:val="center"/>
          </w:tcPr>
          <w:p>
            <w:pPr>
              <w:pStyle w:val="14"/>
            </w:pPr>
            <w:r>
              <w:t>5000元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大学生在校生奖励金标准</w:t>
            </w:r>
          </w:p>
        </w:tc>
        <w:tc>
          <w:tcPr>
            <w:tcW w:w="5386" w:type="dxa"/>
            <w:vAlign w:val="center"/>
          </w:tcPr>
          <w:p>
            <w:pPr>
              <w:pStyle w:val="14"/>
            </w:pPr>
            <w:r>
              <w:t>大学生在校生奖励金发放标准</w:t>
            </w:r>
          </w:p>
        </w:tc>
        <w:tc>
          <w:tcPr>
            <w:tcW w:w="2268" w:type="dxa"/>
            <w:vAlign w:val="center"/>
          </w:tcPr>
          <w:p>
            <w:pPr>
              <w:pStyle w:val="14"/>
            </w:pPr>
            <w:r>
              <w:t>3000元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进疆进藏艰苦地区义务兵家庭特别优待金标准</w:t>
            </w:r>
          </w:p>
        </w:tc>
        <w:tc>
          <w:tcPr>
            <w:tcW w:w="5386" w:type="dxa"/>
            <w:vAlign w:val="center"/>
          </w:tcPr>
          <w:p>
            <w:pPr>
              <w:pStyle w:val="14"/>
            </w:pPr>
            <w:r>
              <w:t>进疆进藏艰苦地区义务兵家庭特别优待金发放标准</w:t>
            </w:r>
          </w:p>
        </w:tc>
        <w:tc>
          <w:tcPr>
            <w:tcW w:w="2268" w:type="dxa"/>
            <w:vAlign w:val="center"/>
          </w:tcPr>
          <w:p>
            <w:pPr>
              <w:pStyle w:val="14"/>
            </w:pPr>
            <w:r>
              <w:t>20000元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w:t>
            </w:r>
          </w:p>
        </w:tc>
        <w:tc>
          <w:tcPr>
            <w:tcW w:w="5386" w:type="dxa"/>
            <w:vAlign w:val="center"/>
          </w:tcPr>
          <w:p>
            <w:pPr>
              <w:pStyle w:val="14"/>
            </w:pPr>
            <w:r>
              <w:t>义务兵家庭生活水平有所提高</w:t>
            </w:r>
          </w:p>
        </w:tc>
        <w:tc>
          <w:tcPr>
            <w:tcW w:w="2268" w:type="dxa"/>
            <w:vAlign w:val="center"/>
          </w:tcPr>
          <w:p>
            <w:pPr>
              <w:pStyle w:val="14"/>
            </w:pPr>
            <w:r>
              <w:t>有所提高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义务兵家庭对是提供服务的满意程度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5、2024年符合政府安排工作条件退役士兵待安置期间生活费绩效目标表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13062124P00XTEP10064U</w:t>
            </w:r>
          </w:p>
        </w:tc>
        <w:tc>
          <w:tcPr>
            <w:tcW w:w="2835" w:type="dxa"/>
            <w:vAlign w:val="center"/>
          </w:tcPr>
          <w:p>
            <w:pPr>
              <w:pStyle w:val="12"/>
            </w:pPr>
            <w:r>
              <w:t>项目名称</w:t>
            </w:r>
          </w:p>
        </w:tc>
        <w:tc>
          <w:tcPr>
            <w:tcW w:w="6094" w:type="dxa"/>
            <w:gridSpan w:val="3"/>
            <w:vAlign w:val="center"/>
          </w:tcPr>
          <w:p>
            <w:pPr>
              <w:pStyle w:val="14"/>
            </w:pPr>
            <w:r>
              <w:t>2024年符合政府安排工作条件退役士兵待安置期间生活费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用于符合条件退役士兵待安置期间生活费逐月进行发放。</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1.符合条件退役士兵待安置期间生活费逐月进行发放。</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待安置生活费发放人数</w:t>
            </w:r>
          </w:p>
        </w:tc>
        <w:tc>
          <w:tcPr>
            <w:tcW w:w="5386" w:type="dxa"/>
            <w:vAlign w:val="center"/>
          </w:tcPr>
          <w:p>
            <w:pPr>
              <w:pStyle w:val="14"/>
            </w:pPr>
            <w:r>
              <w:t>符合条件的待安置生活费发放人数</w:t>
            </w:r>
          </w:p>
        </w:tc>
        <w:tc>
          <w:tcPr>
            <w:tcW w:w="2268" w:type="dxa"/>
            <w:vAlign w:val="center"/>
          </w:tcPr>
          <w:p>
            <w:pPr>
              <w:pStyle w:val="14"/>
            </w:pPr>
            <w:r>
              <w:t>≥35人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符合条件退役士兵覆盖率</w:t>
            </w:r>
          </w:p>
        </w:tc>
        <w:tc>
          <w:tcPr>
            <w:tcW w:w="5386" w:type="dxa"/>
            <w:vAlign w:val="center"/>
          </w:tcPr>
          <w:p>
            <w:pPr>
              <w:pStyle w:val="14"/>
            </w:pPr>
            <w:r>
              <w:t>享受补助政策人数占符合条件退役士兵总额的比例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5386" w:type="dxa"/>
            <w:vAlign w:val="center"/>
          </w:tcPr>
          <w:p>
            <w:pPr>
              <w:pStyle w:val="14"/>
            </w:pPr>
            <w:r>
              <w:t>待安置期间生活费发放时间</w:t>
            </w:r>
          </w:p>
        </w:tc>
        <w:tc>
          <w:tcPr>
            <w:tcW w:w="2268" w:type="dxa"/>
            <w:vAlign w:val="center"/>
          </w:tcPr>
          <w:p>
            <w:pPr>
              <w:pStyle w:val="14"/>
            </w:pPr>
            <w:r>
              <w:t>2022年8-11月份</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发放待安置期间生活费月标准</w:t>
            </w:r>
          </w:p>
        </w:tc>
        <w:tc>
          <w:tcPr>
            <w:tcW w:w="2268" w:type="dxa"/>
            <w:vAlign w:val="center"/>
          </w:tcPr>
          <w:p>
            <w:pPr>
              <w:pStyle w:val="14"/>
            </w:pPr>
            <w:r>
              <w:t>≥2200元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生活稳定水平</w:t>
            </w:r>
          </w:p>
        </w:tc>
        <w:tc>
          <w:tcPr>
            <w:tcW w:w="5386" w:type="dxa"/>
            <w:vAlign w:val="center"/>
          </w:tcPr>
          <w:p>
            <w:pPr>
              <w:pStyle w:val="14"/>
            </w:pPr>
            <w:r>
              <w:t>生活水平有所提高</w:t>
            </w:r>
          </w:p>
        </w:tc>
        <w:tc>
          <w:tcPr>
            <w:tcW w:w="2268" w:type="dxa"/>
            <w:vAlign w:val="center"/>
          </w:tcPr>
          <w:p>
            <w:pPr>
              <w:pStyle w:val="14"/>
            </w:pPr>
            <w:r>
              <w:t>有所提高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退役士兵对所提供服务的满意程度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6、2024年符合政府安排工作条件退役士兵基本医疗保险绩效目标表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13062124P00XTEP100638</w:t>
            </w:r>
          </w:p>
        </w:tc>
        <w:tc>
          <w:tcPr>
            <w:tcW w:w="2835" w:type="dxa"/>
            <w:vAlign w:val="center"/>
          </w:tcPr>
          <w:p>
            <w:pPr>
              <w:pStyle w:val="12"/>
            </w:pPr>
            <w:r>
              <w:t>项目名称</w:t>
            </w:r>
          </w:p>
        </w:tc>
        <w:tc>
          <w:tcPr>
            <w:tcW w:w="6094" w:type="dxa"/>
            <w:gridSpan w:val="3"/>
            <w:vAlign w:val="center"/>
          </w:tcPr>
          <w:p>
            <w:pPr>
              <w:pStyle w:val="14"/>
            </w:pPr>
            <w:r>
              <w:t>2024年符合政府安排工作条件退役士兵基本医疗保险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w:t>
            </w:r>
          </w:p>
        </w:tc>
        <w:tc>
          <w:tcPr>
            <w:tcW w:w="2835" w:type="dxa"/>
            <w:vAlign w:val="center"/>
          </w:tcPr>
          <w:p>
            <w:pPr>
              <w:pStyle w:val="12"/>
            </w:pPr>
            <w:r>
              <w:t>其中：财政    资金</w:t>
            </w:r>
          </w:p>
        </w:tc>
        <w:tc>
          <w:tcPr>
            <w:tcW w:w="2551" w:type="dxa"/>
            <w:vAlign w:val="center"/>
          </w:tcPr>
          <w:p>
            <w:pPr>
              <w:pStyle w:val="14"/>
            </w:pPr>
            <w:r>
              <w:t>2.70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用于符合条件的退役士兵按安置期间基本医疗保险按月及时缴纳。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1.符合条件的退役士兵按安置期间基本医疗保险按月及时缴纳。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缴纳保险人数</w:t>
            </w:r>
          </w:p>
        </w:tc>
        <w:tc>
          <w:tcPr>
            <w:tcW w:w="5386" w:type="dxa"/>
            <w:vAlign w:val="center"/>
          </w:tcPr>
          <w:p>
            <w:pPr>
              <w:pStyle w:val="14"/>
            </w:pPr>
            <w:r>
              <w:t>缴纳待安置期间基本养老保险人数</w:t>
            </w:r>
          </w:p>
        </w:tc>
        <w:tc>
          <w:tcPr>
            <w:tcW w:w="2268" w:type="dxa"/>
            <w:vAlign w:val="center"/>
          </w:tcPr>
          <w:p>
            <w:pPr>
              <w:pStyle w:val="14"/>
            </w:pPr>
            <w:r>
              <w:t>≥35人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5386" w:type="dxa"/>
            <w:vAlign w:val="center"/>
          </w:tcPr>
          <w:p>
            <w:pPr>
              <w:pStyle w:val="14"/>
            </w:pPr>
            <w:r>
              <w:t>享受政策人数占符合条件总数的比例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缴纳养老保险完成时间</w:t>
            </w:r>
          </w:p>
        </w:tc>
        <w:tc>
          <w:tcPr>
            <w:tcW w:w="2268" w:type="dxa"/>
            <w:vAlign w:val="center"/>
          </w:tcPr>
          <w:p>
            <w:pPr>
              <w:pStyle w:val="14"/>
            </w:pPr>
            <w:r>
              <w:t>8-11月完成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缴费金额</w:t>
            </w:r>
          </w:p>
        </w:tc>
        <w:tc>
          <w:tcPr>
            <w:tcW w:w="5386" w:type="dxa"/>
            <w:vAlign w:val="center"/>
          </w:tcPr>
          <w:p>
            <w:pPr>
              <w:pStyle w:val="14"/>
            </w:pPr>
            <w:r>
              <w:t>缴纳养老保险数额</w:t>
            </w:r>
          </w:p>
        </w:tc>
        <w:tc>
          <w:tcPr>
            <w:tcW w:w="2268" w:type="dxa"/>
            <w:vAlign w:val="center"/>
          </w:tcPr>
          <w:p>
            <w:pPr>
              <w:pStyle w:val="14"/>
            </w:pPr>
            <w:r>
              <w:t>2.7万元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缴纳率</w:t>
            </w:r>
          </w:p>
        </w:tc>
        <w:tc>
          <w:tcPr>
            <w:tcW w:w="5386" w:type="dxa"/>
            <w:vAlign w:val="center"/>
          </w:tcPr>
          <w:p>
            <w:pPr>
              <w:pStyle w:val="14"/>
            </w:pPr>
            <w:r>
              <w:t>符合条件补缴对象补缴完成率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退役士兵对所提供服务的满意程度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7、2024年符合政府安排工作条件退役士兵接续基本养老保险绩效目标表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13062124P00XTEP10062L</w:t>
            </w:r>
          </w:p>
        </w:tc>
        <w:tc>
          <w:tcPr>
            <w:tcW w:w="2835" w:type="dxa"/>
            <w:vAlign w:val="center"/>
          </w:tcPr>
          <w:p>
            <w:pPr>
              <w:pStyle w:val="12"/>
            </w:pPr>
            <w:r>
              <w:t>项目名称</w:t>
            </w:r>
          </w:p>
        </w:tc>
        <w:tc>
          <w:tcPr>
            <w:tcW w:w="6094" w:type="dxa"/>
            <w:gridSpan w:val="3"/>
            <w:vAlign w:val="center"/>
          </w:tcPr>
          <w:p>
            <w:pPr>
              <w:pStyle w:val="14"/>
            </w:pPr>
            <w:r>
              <w:t>2024年符合政府安排工作条件退役士兵接续基本养老保险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用于符合条件的退役士兵按安置期间基本养老保险按月及时缴纳。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1.符合条件的退役士兵按安置期间基本养老保险按月及时缴纳。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缴纳保险人数</w:t>
            </w:r>
          </w:p>
        </w:tc>
        <w:tc>
          <w:tcPr>
            <w:tcW w:w="5386" w:type="dxa"/>
            <w:vAlign w:val="center"/>
          </w:tcPr>
          <w:p>
            <w:pPr>
              <w:pStyle w:val="14"/>
            </w:pPr>
            <w:r>
              <w:t>缴纳待安置期间基本养老保险人数</w:t>
            </w:r>
          </w:p>
        </w:tc>
        <w:tc>
          <w:tcPr>
            <w:tcW w:w="2268" w:type="dxa"/>
            <w:vAlign w:val="center"/>
          </w:tcPr>
          <w:p>
            <w:pPr>
              <w:pStyle w:val="14"/>
            </w:pPr>
            <w:r>
              <w:t>≥35人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5386" w:type="dxa"/>
            <w:vAlign w:val="center"/>
          </w:tcPr>
          <w:p>
            <w:pPr>
              <w:pStyle w:val="14"/>
            </w:pPr>
            <w:r>
              <w:t>享受政策人数占符合条件总数的比例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保险缴纳时间</w:t>
            </w:r>
          </w:p>
        </w:tc>
        <w:tc>
          <w:tcPr>
            <w:tcW w:w="5386" w:type="dxa"/>
            <w:vAlign w:val="center"/>
          </w:tcPr>
          <w:p>
            <w:pPr>
              <w:pStyle w:val="14"/>
            </w:pPr>
            <w:r>
              <w:t>缴纳养老保险完成时间</w:t>
            </w:r>
          </w:p>
        </w:tc>
        <w:tc>
          <w:tcPr>
            <w:tcW w:w="2268" w:type="dxa"/>
            <w:vAlign w:val="center"/>
          </w:tcPr>
          <w:p>
            <w:pPr>
              <w:pStyle w:val="14"/>
            </w:pPr>
            <w:r>
              <w:t>8-11月份</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资金数额</w:t>
            </w:r>
          </w:p>
        </w:tc>
        <w:tc>
          <w:tcPr>
            <w:tcW w:w="5386" w:type="dxa"/>
            <w:vAlign w:val="center"/>
          </w:tcPr>
          <w:p>
            <w:pPr>
              <w:pStyle w:val="14"/>
            </w:pPr>
            <w:r>
              <w:t>缴纳养老保险资金数额</w:t>
            </w:r>
          </w:p>
        </w:tc>
        <w:tc>
          <w:tcPr>
            <w:tcW w:w="2268" w:type="dxa"/>
            <w:vAlign w:val="center"/>
          </w:tcPr>
          <w:p>
            <w:pPr>
              <w:pStyle w:val="14"/>
            </w:pPr>
            <w:r>
              <w:t>30.8万元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缴纳率</w:t>
            </w:r>
          </w:p>
        </w:tc>
        <w:tc>
          <w:tcPr>
            <w:tcW w:w="5386" w:type="dxa"/>
            <w:vAlign w:val="center"/>
          </w:tcPr>
          <w:p>
            <w:pPr>
              <w:pStyle w:val="14"/>
            </w:pPr>
            <w:r>
              <w:t>符合条件补缴对象补缴完成率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退役士兵对所提供服务的满意程度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8、2024年老党员生活补贴绩效目标表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13062124P0080L810054N</w:t>
            </w:r>
          </w:p>
        </w:tc>
        <w:tc>
          <w:tcPr>
            <w:tcW w:w="2835" w:type="dxa"/>
            <w:vAlign w:val="center"/>
          </w:tcPr>
          <w:p>
            <w:pPr>
              <w:pStyle w:val="12"/>
            </w:pPr>
            <w:r>
              <w:t>项目名称</w:t>
            </w:r>
          </w:p>
        </w:tc>
        <w:tc>
          <w:tcPr>
            <w:tcW w:w="6094" w:type="dxa"/>
            <w:gridSpan w:val="3"/>
            <w:vAlign w:val="center"/>
          </w:tcPr>
          <w:p>
            <w:pPr>
              <w:pStyle w:val="14"/>
            </w:pPr>
            <w:r>
              <w:t>2024年老党员生活补贴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8.36</w:t>
            </w:r>
          </w:p>
        </w:tc>
        <w:tc>
          <w:tcPr>
            <w:tcW w:w="2835" w:type="dxa"/>
            <w:vAlign w:val="center"/>
          </w:tcPr>
          <w:p>
            <w:pPr>
              <w:pStyle w:val="12"/>
            </w:pPr>
            <w:r>
              <w:t>其中：财政    资金</w:t>
            </w:r>
          </w:p>
        </w:tc>
        <w:tc>
          <w:tcPr>
            <w:tcW w:w="2551" w:type="dxa"/>
            <w:vAlign w:val="center"/>
          </w:tcPr>
          <w:p>
            <w:pPr>
              <w:pStyle w:val="14"/>
            </w:pPr>
            <w:r>
              <w:t>8.36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用于发放2024年老党员补贴。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4.18</w:t>
            </w:r>
          </w:p>
        </w:tc>
        <w:tc>
          <w:tcPr>
            <w:tcW w:w="2551" w:type="dxa"/>
            <w:vAlign w:val="center"/>
          </w:tcPr>
          <w:p>
            <w:pPr>
              <w:pStyle w:val="15"/>
            </w:pPr>
            <w:r>
              <w:t xml:space="preserve"> </w:t>
            </w:r>
          </w:p>
        </w:tc>
        <w:tc>
          <w:tcPr>
            <w:tcW w:w="3543" w:type="dxa"/>
            <w:gridSpan w:val="2"/>
            <w:vAlign w:val="center"/>
          </w:tcPr>
          <w:p>
            <w:pPr>
              <w:pStyle w:val="15"/>
            </w:pPr>
            <w:r>
              <w:t>8.36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1.按时、按标准春节前和”七一“前足额将生活补贴发放到老党员手中。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老党员人数</w:t>
            </w:r>
          </w:p>
        </w:tc>
        <w:tc>
          <w:tcPr>
            <w:tcW w:w="5386" w:type="dxa"/>
            <w:vAlign w:val="center"/>
          </w:tcPr>
          <w:p>
            <w:pPr>
              <w:pStyle w:val="14"/>
            </w:pPr>
            <w:r>
              <w:t>保障补贴对象人数</w:t>
            </w:r>
          </w:p>
        </w:tc>
        <w:tc>
          <w:tcPr>
            <w:tcW w:w="2268" w:type="dxa"/>
            <w:vAlign w:val="center"/>
          </w:tcPr>
          <w:p>
            <w:pPr>
              <w:pStyle w:val="14"/>
            </w:pPr>
            <w:r>
              <w:t>≤48人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对老党员补贴标准按规定执行</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发放时间</w:t>
            </w:r>
          </w:p>
        </w:tc>
        <w:tc>
          <w:tcPr>
            <w:tcW w:w="5386" w:type="dxa"/>
            <w:vAlign w:val="center"/>
          </w:tcPr>
          <w:p>
            <w:pPr>
              <w:pStyle w:val="14"/>
            </w:pPr>
            <w:r>
              <w:t>发放时间符合条件的老党员补助发放时间</w:t>
            </w:r>
          </w:p>
        </w:tc>
        <w:tc>
          <w:tcPr>
            <w:tcW w:w="2268" w:type="dxa"/>
            <w:vAlign w:val="center"/>
          </w:tcPr>
          <w:p>
            <w:pPr>
              <w:pStyle w:val="14"/>
            </w:pPr>
            <w:r>
              <w:t>”七一“、和春节前</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抗日战争时期入党老党员补贴标准</w:t>
            </w:r>
          </w:p>
        </w:tc>
        <w:tc>
          <w:tcPr>
            <w:tcW w:w="5386" w:type="dxa"/>
            <w:vAlign w:val="center"/>
          </w:tcPr>
          <w:p>
            <w:pPr>
              <w:pStyle w:val="14"/>
            </w:pPr>
            <w:r>
              <w:t>发放符合条件的抗日战争时期入党老党员补贴标准</w:t>
            </w:r>
          </w:p>
        </w:tc>
        <w:tc>
          <w:tcPr>
            <w:tcW w:w="2268" w:type="dxa"/>
            <w:vAlign w:val="center"/>
          </w:tcPr>
          <w:p>
            <w:pPr>
              <w:pStyle w:val="14"/>
            </w:pPr>
            <w:r>
              <w:t>941.7元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解放战争时期入党老党员补贴标准</w:t>
            </w:r>
          </w:p>
        </w:tc>
        <w:tc>
          <w:tcPr>
            <w:tcW w:w="5386" w:type="dxa"/>
            <w:vAlign w:val="center"/>
          </w:tcPr>
          <w:p>
            <w:pPr>
              <w:pStyle w:val="14"/>
            </w:pPr>
            <w:r>
              <w:t>发放符合条件的解放战争时期入党老党员补贴标准</w:t>
            </w:r>
          </w:p>
        </w:tc>
        <w:tc>
          <w:tcPr>
            <w:tcW w:w="2268" w:type="dxa"/>
            <w:vAlign w:val="center"/>
          </w:tcPr>
          <w:p>
            <w:pPr>
              <w:pStyle w:val="14"/>
            </w:pPr>
            <w:r>
              <w:t>850.9元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已享受优抚对象老党员补贴标准</w:t>
            </w:r>
          </w:p>
        </w:tc>
        <w:tc>
          <w:tcPr>
            <w:tcW w:w="5386" w:type="dxa"/>
            <w:vAlign w:val="center"/>
          </w:tcPr>
          <w:p>
            <w:pPr>
              <w:pStyle w:val="14"/>
            </w:pPr>
            <w:r>
              <w:t>发放符合条件的抗日战争、解放战争时期入党已享受优抚对象补贴老党员补贴标准</w:t>
            </w:r>
          </w:p>
        </w:tc>
        <w:tc>
          <w:tcPr>
            <w:tcW w:w="2268" w:type="dxa"/>
            <w:vAlign w:val="center"/>
          </w:tcPr>
          <w:p>
            <w:pPr>
              <w:pStyle w:val="14"/>
            </w:pPr>
            <w:r>
              <w:t>50元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生活水平提高</w:t>
            </w:r>
          </w:p>
        </w:tc>
        <w:tc>
          <w:tcPr>
            <w:tcW w:w="5386" w:type="dxa"/>
            <w:vAlign w:val="center"/>
          </w:tcPr>
          <w:p>
            <w:pPr>
              <w:pStyle w:val="14"/>
            </w:pPr>
            <w:r>
              <w:t>老党员生活水平得到提高，生活状况得到改善</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9、2024年满城区退役军人服务中心视频一体化平台服务费绩效目标表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13062124P00493810021Q</w:t>
            </w:r>
          </w:p>
        </w:tc>
        <w:tc>
          <w:tcPr>
            <w:tcW w:w="2835" w:type="dxa"/>
            <w:vAlign w:val="center"/>
          </w:tcPr>
          <w:p>
            <w:pPr>
              <w:pStyle w:val="12"/>
            </w:pPr>
            <w:r>
              <w:t>项目名称</w:t>
            </w:r>
          </w:p>
        </w:tc>
        <w:tc>
          <w:tcPr>
            <w:tcW w:w="6094" w:type="dxa"/>
            <w:gridSpan w:val="3"/>
            <w:vAlign w:val="center"/>
          </w:tcPr>
          <w:p>
            <w:pPr>
              <w:pStyle w:val="14"/>
            </w:pPr>
            <w:r>
              <w:t>2024年满城区退役军人服务中心视频一体化平台服务费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11.69</w:t>
            </w:r>
          </w:p>
        </w:tc>
        <w:tc>
          <w:tcPr>
            <w:tcW w:w="2835" w:type="dxa"/>
            <w:vAlign w:val="center"/>
          </w:tcPr>
          <w:p>
            <w:pPr>
              <w:pStyle w:val="12"/>
            </w:pPr>
            <w:r>
              <w:t>其中：财政    资金</w:t>
            </w:r>
          </w:p>
        </w:tc>
        <w:tc>
          <w:tcPr>
            <w:tcW w:w="2551" w:type="dxa"/>
            <w:vAlign w:val="center"/>
          </w:tcPr>
          <w:p>
            <w:pPr>
              <w:pStyle w:val="14"/>
            </w:pPr>
            <w:r>
              <w:t>11.69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用于保障视频一体化设备正常运转。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11.69</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1.保障视频一体化设备正常运转。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视频一体化平台网络信息覆盖率</w:t>
            </w:r>
          </w:p>
        </w:tc>
        <w:tc>
          <w:tcPr>
            <w:tcW w:w="5386" w:type="dxa"/>
            <w:vAlign w:val="center"/>
          </w:tcPr>
          <w:p>
            <w:pPr>
              <w:pStyle w:val="14"/>
            </w:pPr>
            <w:r>
              <w:t>视频一体化平台网络信息覆盖情况</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一体化平台正常运转率</w:t>
            </w:r>
          </w:p>
        </w:tc>
        <w:tc>
          <w:tcPr>
            <w:tcW w:w="5386" w:type="dxa"/>
            <w:vAlign w:val="center"/>
          </w:tcPr>
          <w:p>
            <w:pPr>
              <w:pStyle w:val="14"/>
            </w:pPr>
            <w:r>
              <w:t>服务系统运转达标率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一体化平台使用时间</w:t>
            </w:r>
          </w:p>
        </w:tc>
        <w:tc>
          <w:tcPr>
            <w:tcW w:w="5386" w:type="dxa"/>
            <w:vAlign w:val="center"/>
          </w:tcPr>
          <w:p>
            <w:pPr>
              <w:pStyle w:val="14"/>
            </w:pPr>
            <w:r>
              <w:t>视频一体化平台使用时间</w:t>
            </w:r>
          </w:p>
        </w:tc>
        <w:tc>
          <w:tcPr>
            <w:tcW w:w="2268" w:type="dxa"/>
            <w:vAlign w:val="center"/>
          </w:tcPr>
          <w:p>
            <w:pPr>
              <w:pStyle w:val="14"/>
            </w:pPr>
            <w:r>
              <w:t>长期使用</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视频一体化平台接入终端年标准</w:t>
            </w:r>
          </w:p>
        </w:tc>
        <w:tc>
          <w:tcPr>
            <w:tcW w:w="5386" w:type="dxa"/>
            <w:vAlign w:val="center"/>
          </w:tcPr>
          <w:p>
            <w:pPr>
              <w:pStyle w:val="14"/>
            </w:pPr>
            <w:r>
              <w:t>视频一体化平台接入终端年标准</w:t>
            </w:r>
          </w:p>
        </w:tc>
        <w:tc>
          <w:tcPr>
            <w:tcW w:w="2268" w:type="dxa"/>
            <w:vAlign w:val="center"/>
          </w:tcPr>
          <w:p>
            <w:pPr>
              <w:pStyle w:val="14"/>
            </w:pPr>
            <w:r>
              <w:t>8400元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乡镇视频接入终端标准</w:t>
            </w:r>
          </w:p>
        </w:tc>
        <w:tc>
          <w:tcPr>
            <w:tcW w:w="5386" w:type="dxa"/>
            <w:vAlign w:val="center"/>
          </w:tcPr>
          <w:p>
            <w:pPr>
              <w:pStyle w:val="14"/>
            </w:pPr>
            <w:r>
              <w:t>乡镇视频接入终端年标准</w:t>
            </w:r>
          </w:p>
        </w:tc>
        <w:tc>
          <w:tcPr>
            <w:tcW w:w="2268" w:type="dxa"/>
            <w:vAlign w:val="center"/>
          </w:tcPr>
          <w:p>
            <w:pPr>
              <w:pStyle w:val="14"/>
            </w:pPr>
            <w:r>
              <w:t>66000元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长期使用性</w:t>
            </w:r>
          </w:p>
        </w:tc>
        <w:tc>
          <w:tcPr>
            <w:tcW w:w="5386" w:type="dxa"/>
            <w:vAlign w:val="center"/>
          </w:tcPr>
          <w:p>
            <w:pPr>
              <w:pStyle w:val="14"/>
            </w:pPr>
            <w:r>
              <w:t>能够长期较好的开展视频语音等服务</w:t>
            </w:r>
          </w:p>
        </w:tc>
        <w:tc>
          <w:tcPr>
            <w:tcW w:w="2268" w:type="dxa"/>
            <w:vAlign w:val="center"/>
          </w:tcPr>
          <w:p>
            <w:pPr>
              <w:pStyle w:val="14"/>
            </w:pPr>
            <w:r>
              <w:t>保障一体化平台长期服务退役军人工作。</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10、2024年清明节、9.30烈士公祭日及陵园经费绩效目标表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13062124P00886J10010A</w:t>
            </w:r>
          </w:p>
        </w:tc>
        <w:tc>
          <w:tcPr>
            <w:tcW w:w="2835" w:type="dxa"/>
            <w:vAlign w:val="center"/>
          </w:tcPr>
          <w:p>
            <w:pPr>
              <w:pStyle w:val="12"/>
            </w:pPr>
            <w:r>
              <w:t>项目名称</w:t>
            </w:r>
          </w:p>
        </w:tc>
        <w:tc>
          <w:tcPr>
            <w:tcW w:w="6094" w:type="dxa"/>
            <w:gridSpan w:val="3"/>
            <w:vAlign w:val="center"/>
          </w:tcPr>
          <w:p>
            <w:pPr>
              <w:pStyle w:val="14"/>
            </w:pPr>
            <w:r>
              <w:t>2024年清明节、9.30烈士公祭日及陵园经费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用于购置花篮、鲜花等活动所需物品，租赁乘用车接送代表等，维护纪念设施及陵园工作等费用。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3.00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1.活动达到教育效果、环境氛围好。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参加活动人数</w:t>
            </w:r>
          </w:p>
        </w:tc>
        <w:tc>
          <w:tcPr>
            <w:tcW w:w="5386" w:type="dxa"/>
            <w:vAlign w:val="center"/>
          </w:tcPr>
          <w:p>
            <w:pPr>
              <w:pStyle w:val="14"/>
            </w:pPr>
            <w:r>
              <w:t>参加此项活动人数</w:t>
            </w:r>
          </w:p>
        </w:tc>
        <w:tc>
          <w:tcPr>
            <w:tcW w:w="2268" w:type="dxa"/>
            <w:vAlign w:val="center"/>
          </w:tcPr>
          <w:p>
            <w:pPr>
              <w:pStyle w:val="14"/>
            </w:pPr>
            <w:r>
              <w:t>≥300人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参加人员代表到位率</w:t>
            </w:r>
          </w:p>
        </w:tc>
        <w:tc>
          <w:tcPr>
            <w:tcW w:w="5386" w:type="dxa"/>
            <w:vAlign w:val="center"/>
          </w:tcPr>
          <w:p>
            <w:pPr>
              <w:pStyle w:val="14"/>
            </w:pPr>
            <w:r>
              <w:t>人员代表人数占通知人数的比例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活动时间</w:t>
            </w:r>
          </w:p>
        </w:tc>
        <w:tc>
          <w:tcPr>
            <w:tcW w:w="5386" w:type="dxa"/>
            <w:vAlign w:val="center"/>
          </w:tcPr>
          <w:p>
            <w:pPr>
              <w:pStyle w:val="14"/>
            </w:pPr>
            <w:r>
              <w:t>活动实施时间</w:t>
            </w:r>
          </w:p>
        </w:tc>
        <w:tc>
          <w:tcPr>
            <w:tcW w:w="2268" w:type="dxa"/>
            <w:vAlign w:val="center"/>
          </w:tcPr>
          <w:p>
            <w:pPr>
              <w:pStyle w:val="14"/>
            </w:pPr>
            <w:r>
              <w:t>清明节、9.30日</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活动标准</w:t>
            </w:r>
          </w:p>
        </w:tc>
        <w:tc>
          <w:tcPr>
            <w:tcW w:w="5386" w:type="dxa"/>
            <w:vAlign w:val="center"/>
          </w:tcPr>
          <w:p>
            <w:pPr>
              <w:pStyle w:val="14"/>
            </w:pPr>
            <w:r>
              <w:t>清明节公祭日陵园经费标准</w:t>
            </w:r>
          </w:p>
        </w:tc>
        <w:tc>
          <w:tcPr>
            <w:tcW w:w="2268" w:type="dxa"/>
            <w:vAlign w:val="center"/>
          </w:tcPr>
          <w:p>
            <w:pPr>
              <w:pStyle w:val="14"/>
            </w:pPr>
            <w:r>
              <w:t>3万元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社会氛围</w:t>
            </w:r>
          </w:p>
        </w:tc>
        <w:tc>
          <w:tcPr>
            <w:tcW w:w="5386" w:type="dxa"/>
            <w:vAlign w:val="center"/>
          </w:tcPr>
          <w:p>
            <w:pPr>
              <w:pStyle w:val="14"/>
            </w:pPr>
            <w:r>
              <w:t>社会氛围良好</w:t>
            </w:r>
          </w:p>
        </w:tc>
        <w:tc>
          <w:tcPr>
            <w:tcW w:w="2268" w:type="dxa"/>
            <w:vAlign w:val="center"/>
          </w:tcPr>
          <w:p>
            <w:pPr>
              <w:pStyle w:val="14"/>
            </w:pPr>
            <w:r>
              <w:t>≥90%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11、2024年义务兵家庭优待金（义务兵优待金）绩效目标表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13062124P0080L810052F</w:t>
            </w:r>
          </w:p>
        </w:tc>
        <w:tc>
          <w:tcPr>
            <w:tcW w:w="2835" w:type="dxa"/>
            <w:vAlign w:val="center"/>
          </w:tcPr>
          <w:p>
            <w:pPr>
              <w:pStyle w:val="12"/>
            </w:pPr>
            <w:r>
              <w:t>项目名称</w:t>
            </w:r>
          </w:p>
        </w:tc>
        <w:tc>
          <w:tcPr>
            <w:tcW w:w="6094" w:type="dxa"/>
            <w:gridSpan w:val="3"/>
            <w:vAlign w:val="center"/>
          </w:tcPr>
          <w:p>
            <w:pPr>
              <w:pStyle w:val="14"/>
            </w:pPr>
            <w:r>
              <w:t>2024年义务兵家庭优待金（义务兵优待金）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358.00</w:t>
            </w:r>
          </w:p>
        </w:tc>
        <w:tc>
          <w:tcPr>
            <w:tcW w:w="2835" w:type="dxa"/>
            <w:vAlign w:val="center"/>
          </w:tcPr>
          <w:p>
            <w:pPr>
              <w:pStyle w:val="12"/>
            </w:pPr>
            <w:r>
              <w:t>其中：财政    资金</w:t>
            </w:r>
          </w:p>
        </w:tc>
        <w:tc>
          <w:tcPr>
            <w:tcW w:w="2551" w:type="dxa"/>
            <w:vAlign w:val="center"/>
          </w:tcPr>
          <w:p>
            <w:pPr>
              <w:pStyle w:val="14"/>
            </w:pPr>
            <w:r>
              <w:t>358.00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358.00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1.切实做好义务兵家庭优待工作，保障我区义务兵家庭优待金及时发放。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义务兵家庭数</w:t>
            </w:r>
          </w:p>
        </w:tc>
        <w:tc>
          <w:tcPr>
            <w:tcW w:w="5386" w:type="dxa"/>
            <w:vAlign w:val="center"/>
          </w:tcPr>
          <w:p>
            <w:pPr>
              <w:pStyle w:val="14"/>
            </w:pPr>
            <w:r>
              <w:t>享受义务兵家庭优待金数量</w:t>
            </w:r>
          </w:p>
        </w:tc>
        <w:tc>
          <w:tcPr>
            <w:tcW w:w="2268" w:type="dxa"/>
            <w:vAlign w:val="center"/>
          </w:tcPr>
          <w:p>
            <w:pPr>
              <w:pStyle w:val="14"/>
            </w:pPr>
            <w:r>
              <w:t>≥213人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义务兵家庭优待金发放完成率</w:t>
            </w:r>
          </w:p>
        </w:tc>
        <w:tc>
          <w:tcPr>
            <w:tcW w:w="5386" w:type="dxa"/>
            <w:vAlign w:val="center"/>
          </w:tcPr>
          <w:p>
            <w:pPr>
              <w:pStyle w:val="14"/>
            </w:pPr>
            <w:r>
              <w:t>发放优待金数量占应发放总数量的比例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发放优待金完成时间</w:t>
            </w:r>
          </w:p>
        </w:tc>
        <w:tc>
          <w:tcPr>
            <w:tcW w:w="5386" w:type="dxa"/>
            <w:vAlign w:val="center"/>
          </w:tcPr>
          <w:p>
            <w:pPr>
              <w:pStyle w:val="14"/>
            </w:pPr>
            <w:r>
              <w:t>义务兵家庭优待金完成时间</w:t>
            </w:r>
          </w:p>
        </w:tc>
        <w:tc>
          <w:tcPr>
            <w:tcW w:w="2268" w:type="dxa"/>
            <w:vAlign w:val="center"/>
          </w:tcPr>
          <w:p>
            <w:pPr>
              <w:pStyle w:val="14"/>
            </w:pPr>
            <w:r>
              <w:t>7月底前完成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城镇义务兵发放标准</w:t>
            </w:r>
          </w:p>
        </w:tc>
        <w:tc>
          <w:tcPr>
            <w:tcW w:w="5386" w:type="dxa"/>
            <w:vAlign w:val="center"/>
          </w:tcPr>
          <w:p>
            <w:pPr>
              <w:pStyle w:val="14"/>
            </w:pPr>
            <w:r>
              <w:t>城镇义务兵发放标准</w:t>
            </w:r>
          </w:p>
        </w:tc>
        <w:tc>
          <w:tcPr>
            <w:tcW w:w="2268" w:type="dxa"/>
            <w:vAlign w:val="center"/>
          </w:tcPr>
          <w:p>
            <w:pPr>
              <w:pStyle w:val="14"/>
            </w:pPr>
            <w:r>
              <w:t>26400元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城镇大学生发放标准</w:t>
            </w:r>
          </w:p>
        </w:tc>
        <w:tc>
          <w:tcPr>
            <w:tcW w:w="5386" w:type="dxa"/>
            <w:vAlign w:val="center"/>
          </w:tcPr>
          <w:p>
            <w:pPr>
              <w:pStyle w:val="14"/>
            </w:pPr>
            <w:r>
              <w:t>城镇大学生发放标准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城镇进疆大学生发放标准</w:t>
            </w:r>
          </w:p>
        </w:tc>
        <w:tc>
          <w:tcPr>
            <w:tcW w:w="5386" w:type="dxa"/>
            <w:vAlign w:val="center"/>
          </w:tcPr>
          <w:p>
            <w:pPr>
              <w:pStyle w:val="14"/>
            </w:pPr>
            <w:r>
              <w:t>城镇进疆大学生发放标准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农村义务兵发放标准</w:t>
            </w:r>
          </w:p>
        </w:tc>
        <w:tc>
          <w:tcPr>
            <w:tcW w:w="5386" w:type="dxa"/>
            <w:vAlign w:val="center"/>
          </w:tcPr>
          <w:p>
            <w:pPr>
              <w:pStyle w:val="14"/>
            </w:pPr>
            <w:r>
              <w:t>农村义务兵发放标准</w:t>
            </w:r>
          </w:p>
        </w:tc>
        <w:tc>
          <w:tcPr>
            <w:tcW w:w="2268" w:type="dxa"/>
            <w:vAlign w:val="center"/>
          </w:tcPr>
          <w:p>
            <w:pPr>
              <w:pStyle w:val="14"/>
            </w:pPr>
            <w:r>
              <w:t>24660元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农村大学生发放标准</w:t>
            </w:r>
          </w:p>
        </w:tc>
        <w:tc>
          <w:tcPr>
            <w:tcW w:w="5386" w:type="dxa"/>
            <w:vAlign w:val="center"/>
          </w:tcPr>
          <w:p>
            <w:pPr>
              <w:pStyle w:val="14"/>
            </w:pPr>
            <w:r>
              <w:t>农村大学生发放标准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农村进藏大学生发放标准</w:t>
            </w:r>
          </w:p>
        </w:tc>
        <w:tc>
          <w:tcPr>
            <w:tcW w:w="5386" w:type="dxa"/>
            <w:vAlign w:val="center"/>
          </w:tcPr>
          <w:p>
            <w:pPr>
              <w:pStyle w:val="14"/>
            </w:pPr>
            <w:r>
              <w:t>农村进藏大学生发放标准</w:t>
            </w:r>
          </w:p>
        </w:tc>
        <w:tc>
          <w:tcPr>
            <w:tcW w:w="2268" w:type="dxa"/>
            <w:vAlign w:val="center"/>
          </w:tcPr>
          <w:p>
            <w:pPr>
              <w:pStyle w:val="14"/>
            </w:pPr>
            <w:r>
              <w:t>36990元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农村进疆大学生发放标准</w:t>
            </w:r>
          </w:p>
        </w:tc>
        <w:tc>
          <w:tcPr>
            <w:tcW w:w="5386" w:type="dxa"/>
            <w:vAlign w:val="center"/>
          </w:tcPr>
          <w:p>
            <w:pPr>
              <w:pStyle w:val="14"/>
            </w:pPr>
            <w:r>
              <w:t>农村进疆大学生发放标准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义务兵家庭优待金发放率</w:t>
            </w:r>
          </w:p>
        </w:tc>
        <w:tc>
          <w:tcPr>
            <w:tcW w:w="5386" w:type="dxa"/>
            <w:vAlign w:val="center"/>
          </w:tcPr>
          <w:p>
            <w:pPr>
              <w:pStyle w:val="14"/>
            </w:pPr>
            <w:r>
              <w:t>义务兵家庭优待金发放完成率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义务兵家庭对是提供服务的满意程度</w:t>
            </w:r>
          </w:p>
        </w:tc>
        <w:tc>
          <w:tcPr>
            <w:tcW w:w="2268" w:type="dxa"/>
            <w:vAlign w:val="center"/>
          </w:tcPr>
          <w:p>
            <w:pPr>
              <w:pStyle w:val="14"/>
            </w:pPr>
            <w:r>
              <w:t>≥92%</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12、2024年优抚对象补助经费绩效目标表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13062124P0080L810051U</w:t>
            </w:r>
          </w:p>
        </w:tc>
        <w:tc>
          <w:tcPr>
            <w:tcW w:w="2835" w:type="dxa"/>
            <w:vAlign w:val="center"/>
          </w:tcPr>
          <w:p>
            <w:pPr>
              <w:pStyle w:val="12"/>
            </w:pPr>
            <w:r>
              <w:t>项目名称</w:t>
            </w:r>
          </w:p>
        </w:tc>
        <w:tc>
          <w:tcPr>
            <w:tcW w:w="6094" w:type="dxa"/>
            <w:gridSpan w:val="3"/>
            <w:vAlign w:val="center"/>
          </w:tcPr>
          <w:p>
            <w:pPr>
              <w:pStyle w:val="14"/>
            </w:pPr>
            <w:r>
              <w:t>2024年优抚对象补助经费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260.00</w:t>
            </w:r>
          </w:p>
        </w:tc>
        <w:tc>
          <w:tcPr>
            <w:tcW w:w="2835" w:type="dxa"/>
            <w:vAlign w:val="center"/>
          </w:tcPr>
          <w:p>
            <w:pPr>
              <w:pStyle w:val="12"/>
            </w:pPr>
            <w:r>
              <w:t>其中：财政    资金</w:t>
            </w:r>
          </w:p>
        </w:tc>
        <w:tc>
          <w:tcPr>
            <w:tcW w:w="2551" w:type="dxa"/>
            <w:vAlign w:val="center"/>
          </w:tcPr>
          <w:p>
            <w:pPr>
              <w:pStyle w:val="14"/>
            </w:pPr>
            <w:r>
              <w:t>260.00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65.00</w:t>
            </w:r>
          </w:p>
        </w:tc>
        <w:tc>
          <w:tcPr>
            <w:tcW w:w="2835" w:type="dxa"/>
            <w:vAlign w:val="center"/>
          </w:tcPr>
          <w:p>
            <w:pPr>
              <w:pStyle w:val="15"/>
            </w:pPr>
            <w:r>
              <w:t>130.00</w:t>
            </w:r>
          </w:p>
        </w:tc>
        <w:tc>
          <w:tcPr>
            <w:tcW w:w="2551" w:type="dxa"/>
            <w:vAlign w:val="center"/>
          </w:tcPr>
          <w:p>
            <w:pPr>
              <w:pStyle w:val="15"/>
            </w:pPr>
            <w:r>
              <w:t>195.00</w:t>
            </w:r>
          </w:p>
        </w:tc>
        <w:tc>
          <w:tcPr>
            <w:tcW w:w="3543" w:type="dxa"/>
            <w:gridSpan w:val="2"/>
            <w:vAlign w:val="center"/>
          </w:tcPr>
          <w:p>
            <w:pPr>
              <w:pStyle w:val="15"/>
            </w:pPr>
            <w:r>
              <w:t>260.00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1.符合条件的优抚对象抚恤和生活补助按月足额发放。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享受三属抚恤金人数</w:t>
            </w:r>
          </w:p>
        </w:tc>
        <w:tc>
          <w:tcPr>
            <w:tcW w:w="5386" w:type="dxa"/>
            <w:vAlign w:val="center"/>
          </w:tcPr>
          <w:p>
            <w:pPr>
              <w:pStyle w:val="14"/>
            </w:pPr>
            <w:r>
              <w:t>享受三属抚恤金发放人数</w:t>
            </w:r>
          </w:p>
        </w:tc>
        <w:tc>
          <w:tcPr>
            <w:tcW w:w="2268" w:type="dxa"/>
            <w:vAlign w:val="center"/>
          </w:tcPr>
          <w:p>
            <w:pPr>
              <w:pStyle w:val="14"/>
            </w:pPr>
            <w:r>
              <w:t>≥30人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享受伤残抚恤金人数</w:t>
            </w:r>
          </w:p>
        </w:tc>
        <w:tc>
          <w:tcPr>
            <w:tcW w:w="5386" w:type="dxa"/>
            <w:vAlign w:val="center"/>
          </w:tcPr>
          <w:p>
            <w:pPr>
              <w:pStyle w:val="14"/>
            </w:pPr>
            <w:r>
              <w:t>享受伤残抚恤金发放人数</w:t>
            </w:r>
          </w:p>
        </w:tc>
        <w:tc>
          <w:tcPr>
            <w:tcW w:w="2268" w:type="dxa"/>
            <w:vAlign w:val="center"/>
          </w:tcPr>
          <w:p>
            <w:pPr>
              <w:pStyle w:val="14"/>
            </w:pPr>
            <w:r>
              <w:t>≥160人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享受烈士子女补助金人数</w:t>
            </w:r>
          </w:p>
        </w:tc>
        <w:tc>
          <w:tcPr>
            <w:tcW w:w="5386" w:type="dxa"/>
            <w:vAlign w:val="center"/>
          </w:tcPr>
          <w:p>
            <w:pPr>
              <w:pStyle w:val="14"/>
            </w:pPr>
            <w:r>
              <w:t>享受烈士子女补助金发放人数</w:t>
            </w:r>
          </w:p>
        </w:tc>
        <w:tc>
          <w:tcPr>
            <w:tcW w:w="2268" w:type="dxa"/>
            <w:vAlign w:val="center"/>
          </w:tcPr>
          <w:p>
            <w:pPr>
              <w:pStyle w:val="14"/>
            </w:pPr>
            <w:r>
              <w:t>≥110人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享受在乡复员抚恤金人数</w:t>
            </w:r>
          </w:p>
        </w:tc>
        <w:tc>
          <w:tcPr>
            <w:tcW w:w="5386" w:type="dxa"/>
            <w:vAlign w:val="center"/>
          </w:tcPr>
          <w:p>
            <w:pPr>
              <w:pStyle w:val="14"/>
            </w:pPr>
            <w:r>
              <w:t>享受在乡复员抚恤金发放人数</w:t>
            </w:r>
          </w:p>
        </w:tc>
        <w:tc>
          <w:tcPr>
            <w:tcW w:w="2268" w:type="dxa"/>
            <w:vAlign w:val="center"/>
          </w:tcPr>
          <w:p>
            <w:pPr>
              <w:pStyle w:val="14"/>
            </w:pPr>
            <w:r>
              <w:t>≥860人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享受60周岁农村籍退役士兵人数</w:t>
            </w:r>
          </w:p>
        </w:tc>
        <w:tc>
          <w:tcPr>
            <w:tcW w:w="5386" w:type="dxa"/>
            <w:vAlign w:val="center"/>
          </w:tcPr>
          <w:p>
            <w:pPr>
              <w:pStyle w:val="14"/>
            </w:pPr>
            <w:r>
              <w:t>享受60周岁农村籍退役士兵补助发放人数</w:t>
            </w:r>
          </w:p>
        </w:tc>
        <w:tc>
          <w:tcPr>
            <w:tcW w:w="2268" w:type="dxa"/>
            <w:vAlign w:val="center"/>
          </w:tcPr>
          <w:p>
            <w:pPr>
              <w:pStyle w:val="14"/>
            </w:pPr>
            <w:r>
              <w:t>≥2640人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符合条件的优抚对象全覆盖</w:t>
            </w:r>
          </w:p>
        </w:tc>
        <w:tc>
          <w:tcPr>
            <w:tcW w:w="5386" w:type="dxa"/>
            <w:vAlign w:val="center"/>
          </w:tcPr>
          <w:p>
            <w:pPr>
              <w:pStyle w:val="14"/>
            </w:pPr>
            <w:r>
              <w:t>享受补助人数占总额比例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补助资金到位发放及时率</w:t>
            </w:r>
          </w:p>
        </w:tc>
        <w:tc>
          <w:tcPr>
            <w:tcW w:w="5386" w:type="dxa"/>
            <w:vAlign w:val="center"/>
          </w:tcPr>
          <w:p>
            <w:pPr>
              <w:pStyle w:val="14"/>
            </w:pPr>
            <w:r>
              <w:t>及时发放补助资金及时率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三属人员发放标准</w:t>
            </w:r>
          </w:p>
        </w:tc>
        <w:tc>
          <w:tcPr>
            <w:tcW w:w="5386" w:type="dxa"/>
            <w:vAlign w:val="center"/>
          </w:tcPr>
          <w:p>
            <w:pPr>
              <w:pStyle w:val="14"/>
            </w:pPr>
            <w:r>
              <w:t>三属人员发放年平均标准</w:t>
            </w:r>
          </w:p>
        </w:tc>
        <w:tc>
          <w:tcPr>
            <w:tcW w:w="2268" w:type="dxa"/>
            <w:vAlign w:val="center"/>
          </w:tcPr>
          <w:p>
            <w:pPr>
              <w:pStyle w:val="14"/>
            </w:pPr>
            <w:r>
              <w:t>≥2936元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伤残人员发放标准</w:t>
            </w:r>
          </w:p>
        </w:tc>
        <w:tc>
          <w:tcPr>
            <w:tcW w:w="5386" w:type="dxa"/>
            <w:vAlign w:val="center"/>
          </w:tcPr>
          <w:p>
            <w:pPr>
              <w:pStyle w:val="14"/>
            </w:pPr>
            <w:r>
              <w:t>伤残人员发放年平均标准</w:t>
            </w:r>
          </w:p>
        </w:tc>
        <w:tc>
          <w:tcPr>
            <w:tcW w:w="2268" w:type="dxa"/>
            <w:vAlign w:val="center"/>
          </w:tcPr>
          <w:p>
            <w:pPr>
              <w:pStyle w:val="14"/>
            </w:pPr>
            <w:r>
              <w:t>≥3931元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烈士子女补助发放标准</w:t>
            </w:r>
          </w:p>
        </w:tc>
        <w:tc>
          <w:tcPr>
            <w:tcW w:w="5386" w:type="dxa"/>
            <w:vAlign w:val="center"/>
          </w:tcPr>
          <w:p>
            <w:pPr>
              <w:pStyle w:val="14"/>
            </w:pPr>
            <w:r>
              <w:t>烈士子女补助年平均标准</w:t>
            </w:r>
          </w:p>
        </w:tc>
        <w:tc>
          <w:tcPr>
            <w:tcW w:w="2268" w:type="dxa"/>
            <w:vAlign w:val="center"/>
          </w:tcPr>
          <w:p>
            <w:pPr>
              <w:pStyle w:val="14"/>
            </w:pPr>
            <w:r>
              <w:t>≥830元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在乡复员军人发放标准</w:t>
            </w:r>
          </w:p>
        </w:tc>
        <w:tc>
          <w:tcPr>
            <w:tcW w:w="5386" w:type="dxa"/>
            <w:vAlign w:val="center"/>
          </w:tcPr>
          <w:p>
            <w:pPr>
              <w:pStyle w:val="14"/>
            </w:pPr>
            <w:r>
              <w:t>在乡复员军人发放年平均标准</w:t>
            </w:r>
          </w:p>
        </w:tc>
        <w:tc>
          <w:tcPr>
            <w:tcW w:w="2268" w:type="dxa"/>
            <w:vAlign w:val="center"/>
          </w:tcPr>
          <w:p>
            <w:pPr>
              <w:pStyle w:val="14"/>
            </w:pPr>
            <w:r>
              <w:t>≥1658.5元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60周岁农村籍退役军人补助发放标准</w:t>
            </w:r>
          </w:p>
        </w:tc>
        <w:tc>
          <w:tcPr>
            <w:tcW w:w="5386" w:type="dxa"/>
            <w:vAlign w:val="center"/>
          </w:tcPr>
          <w:p>
            <w:pPr>
              <w:pStyle w:val="14"/>
            </w:pPr>
            <w:r>
              <w:t>60周岁农村籍退役士兵发放年平均标准</w:t>
            </w:r>
          </w:p>
        </w:tc>
        <w:tc>
          <w:tcPr>
            <w:tcW w:w="2268" w:type="dxa"/>
            <w:vAlign w:val="center"/>
          </w:tcPr>
          <w:p>
            <w:pPr>
              <w:pStyle w:val="14"/>
            </w:pPr>
            <w:r>
              <w:t>≥57.34元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优抚对象生活稳定水平</w:t>
            </w:r>
          </w:p>
        </w:tc>
        <w:tc>
          <w:tcPr>
            <w:tcW w:w="5386" w:type="dxa"/>
            <w:vAlign w:val="center"/>
          </w:tcPr>
          <w:p>
            <w:pPr>
              <w:pStyle w:val="14"/>
            </w:pPr>
            <w:r>
              <w:t>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优抚对象人群对所提供服务的满意程度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13、2024年优抚医疗补助经费（第二批）绩效目标表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13062124P00CP46100183</w:t>
            </w:r>
          </w:p>
        </w:tc>
        <w:tc>
          <w:tcPr>
            <w:tcW w:w="2835" w:type="dxa"/>
            <w:vAlign w:val="center"/>
          </w:tcPr>
          <w:p>
            <w:pPr>
              <w:pStyle w:val="12"/>
            </w:pPr>
            <w:r>
              <w:t>项目名称</w:t>
            </w:r>
          </w:p>
        </w:tc>
        <w:tc>
          <w:tcPr>
            <w:tcW w:w="6094" w:type="dxa"/>
            <w:gridSpan w:val="3"/>
            <w:vAlign w:val="center"/>
          </w:tcPr>
          <w:p>
            <w:pPr>
              <w:pStyle w:val="14"/>
            </w:pPr>
            <w:r>
              <w:t>2024年优抚医疗补助经费（第二批）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37.30</w:t>
            </w:r>
          </w:p>
        </w:tc>
        <w:tc>
          <w:tcPr>
            <w:tcW w:w="2835" w:type="dxa"/>
            <w:vAlign w:val="center"/>
          </w:tcPr>
          <w:p>
            <w:pPr>
              <w:pStyle w:val="12"/>
            </w:pPr>
            <w:r>
              <w:t>其中：财政    资金</w:t>
            </w:r>
          </w:p>
        </w:tc>
        <w:tc>
          <w:tcPr>
            <w:tcW w:w="2551" w:type="dxa"/>
            <w:vAlign w:val="center"/>
          </w:tcPr>
          <w:p>
            <w:pPr>
              <w:pStyle w:val="14"/>
            </w:pPr>
            <w:r>
              <w:t>37.30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用于符合条件的优抚对象医疗补助按月足额发放。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37.30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1.符合条件的优抚对象医疗补助按月足额发放。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享受优抚医疗补助人数</w:t>
            </w:r>
          </w:p>
        </w:tc>
        <w:tc>
          <w:tcPr>
            <w:tcW w:w="5386" w:type="dxa"/>
            <w:vAlign w:val="center"/>
          </w:tcPr>
          <w:p>
            <w:pPr>
              <w:pStyle w:val="14"/>
            </w:pPr>
            <w:r>
              <w:t>享受优抚医疗补助人数</w:t>
            </w:r>
          </w:p>
        </w:tc>
        <w:tc>
          <w:tcPr>
            <w:tcW w:w="2268" w:type="dxa"/>
            <w:vAlign w:val="center"/>
          </w:tcPr>
          <w:p>
            <w:pPr>
              <w:pStyle w:val="14"/>
            </w:pPr>
            <w:r>
              <w:t>≥1118人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优抚医疗补助覆盖率</w:t>
            </w:r>
          </w:p>
        </w:tc>
        <w:tc>
          <w:tcPr>
            <w:tcW w:w="5386" w:type="dxa"/>
            <w:vAlign w:val="center"/>
          </w:tcPr>
          <w:p>
            <w:pPr>
              <w:pStyle w:val="14"/>
            </w:pPr>
            <w:r>
              <w:t>实施优抚医疗补助人数占我区应享受总数的比例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优抚对象医疗补助完成时间</w:t>
            </w:r>
          </w:p>
        </w:tc>
        <w:tc>
          <w:tcPr>
            <w:tcW w:w="5386" w:type="dxa"/>
            <w:vAlign w:val="center"/>
          </w:tcPr>
          <w:p>
            <w:pPr>
              <w:pStyle w:val="14"/>
            </w:pPr>
            <w:r>
              <w:t>符合条件的优抚对象医疗补助发放完成时间</w:t>
            </w:r>
          </w:p>
        </w:tc>
        <w:tc>
          <w:tcPr>
            <w:tcW w:w="2268" w:type="dxa"/>
            <w:vAlign w:val="center"/>
          </w:tcPr>
          <w:p>
            <w:pPr>
              <w:pStyle w:val="14"/>
            </w:pPr>
            <w:r>
              <w:t>按月发放</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三属人员住院报销标准</w:t>
            </w:r>
          </w:p>
        </w:tc>
        <w:tc>
          <w:tcPr>
            <w:tcW w:w="5386" w:type="dxa"/>
            <w:vAlign w:val="center"/>
          </w:tcPr>
          <w:p>
            <w:pPr>
              <w:pStyle w:val="14"/>
            </w:pPr>
            <w:r>
              <w:t>三属人员住院报销标准</w:t>
            </w:r>
          </w:p>
        </w:tc>
        <w:tc>
          <w:tcPr>
            <w:tcW w:w="2268" w:type="dxa"/>
            <w:vAlign w:val="center"/>
          </w:tcPr>
          <w:p>
            <w:pPr>
              <w:pStyle w:val="14"/>
            </w:pPr>
            <w:r>
              <w:t>≤12000元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带病回乡住院报销标准</w:t>
            </w:r>
          </w:p>
        </w:tc>
        <w:tc>
          <w:tcPr>
            <w:tcW w:w="5386" w:type="dxa"/>
            <w:vAlign w:val="center"/>
          </w:tcPr>
          <w:p>
            <w:pPr>
              <w:pStyle w:val="14"/>
            </w:pPr>
            <w:r>
              <w:t>带病回乡住院报销标准</w:t>
            </w:r>
          </w:p>
        </w:tc>
        <w:tc>
          <w:tcPr>
            <w:tcW w:w="2268" w:type="dxa"/>
            <w:vAlign w:val="center"/>
          </w:tcPr>
          <w:p>
            <w:pPr>
              <w:pStyle w:val="14"/>
            </w:pPr>
            <w:r>
              <w:t>≤7000元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参战涉核人员住院报销标准</w:t>
            </w:r>
          </w:p>
        </w:tc>
        <w:tc>
          <w:tcPr>
            <w:tcW w:w="5386" w:type="dxa"/>
            <w:vAlign w:val="center"/>
          </w:tcPr>
          <w:p>
            <w:pPr>
              <w:pStyle w:val="14"/>
            </w:pPr>
            <w:r>
              <w:t>参战涉核人员住院报销标准</w:t>
            </w:r>
          </w:p>
        </w:tc>
        <w:tc>
          <w:tcPr>
            <w:tcW w:w="2268" w:type="dxa"/>
            <w:vAlign w:val="center"/>
          </w:tcPr>
          <w:p>
            <w:pPr>
              <w:pStyle w:val="14"/>
            </w:pPr>
            <w:r>
              <w:t>≤7000元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优抚对象生活水平</w:t>
            </w:r>
          </w:p>
        </w:tc>
        <w:tc>
          <w:tcPr>
            <w:tcW w:w="5386" w:type="dxa"/>
            <w:vAlign w:val="center"/>
          </w:tcPr>
          <w:p>
            <w:pPr>
              <w:pStyle w:val="14"/>
            </w:pPr>
            <w:r>
              <w:t>充分利用财政专项资金，优抚对象医疗得到保障</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优抚对象对所提供的服务的满意程度</w:t>
            </w:r>
          </w:p>
        </w:tc>
        <w:tc>
          <w:tcPr>
            <w:tcW w:w="2268" w:type="dxa"/>
            <w:vAlign w:val="center"/>
          </w:tcPr>
          <w:p>
            <w:pPr>
              <w:pStyle w:val="14"/>
            </w:pPr>
            <w:r>
              <w:t>≥92%</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14、2024年优抚医疗补助经费和优抚对象短期疗养绩效目标表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13062124P00CP46100158</w:t>
            </w:r>
          </w:p>
        </w:tc>
        <w:tc>
          <w:tcPr>
            <w:tcW w:w="2835" w:type="dxa"/>
            <w:vAlign w:val="center"/>
          </w:tcPr>
          <w:p>
            <w:pPr>
              <w:pStyle w:val="12"/>
            </w:pPr>
            <w:r>
              <w:t>项目名称</w:t>
            </w:r>
          </w:p>
        </w:tc>
        <w:tc>
          <w:tcPr>
            <w:tcW w:w="6094" w:type="dxa"/>
            <w:gridSpan w:val="3"/>
            <w:vAlign w:val="center"/>
          </w:tcPr>
          <w:p>
            <w:pPr>
              <w:pStyle w:val="14"/>
            </w:pPr>
            <w:r>
              <w:t>2024年优抚医疗补助经费和优抚对象短期疗养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1.符合条件的优抚对象医疗补助按月足额发放，做好优抚对象短期疗养。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享受优抚医疗补助人数</w:t>
            </w:r>
          </w:p>
        </w:tc>
        <w:tc>
          <w:tcPr>
            <w:tcW w:w="5386" w:type="dxa"/>
            <w:vAlign w:val="center"/>
          </w:tcPr>
          <w:p>
            <w:pPr>
              <w:pStyle w:val="14"/>
            </w:pPr>
            <w:r>
              <w:t>享受优抚医疗补助人数</w:t>
            </w:r>
          </w:p>
        </w:tc>
        <w:tc>
          <w:tcPr>
            <w:tcW w:w="2268" w:type="dxa"/>
            <w:vAlign w:val="center"/>
          </w:tcPr>
          <w:p>
            <w:pPr>
              <w:pStyle w:val="14"/>
            </w:pPr>
            <w:r>
              <w:t>≥1118人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优抚医疗补助覆盖率</w:t>
            </w:r>
          </w:p>
        </w:tc>
        <w:tc>
          <w:tcPr>
            <w:tcW w:w="5386" w:type="dxa"/>
            <w:vAlign w:val="center"/>
          </w:tcPr>
          <w:p>
            <w:pPr>
              <w:pStyle w:val="14"/>
            </w:pPr>
            <w:r>
              <w:t>实施优抚医疗补助人数占我区应享受总数的比例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优抚对象医疗补助完成时间</w:t>
            </w:r>
          </w:p>
        </w:tc>
        <w:tc>
          <w:tcPr>
            <w:tcW w:w="5386" w:type="dxa"/>
            <w:vAlign w:val="center"/>
          </w:tcPr>
          <w:p>
            <w:pPr>
              <w:pStyle w:val="14"/>
            </w:pPr>
            <w:r>
              <w:t>符合条件的优抚对象医疗补助发放完成时间</w:t>
            </w:r>
          </w:p>
        </w:tc>
        <w:tc>
          <w:tcPr>
            <w:tcW w:w="2268" w:type="dxa"/>
            <w:vAlign w:val="center"/>
          </w:tcPr>
          <w:p>
            <w:pPr>
              <w:pStyle w:val="14"/>
            </w:pPr>
            <w:r>
              <w:t>按月发放</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三属人员住院报销标准</w:t>
            </w:r>
          </w:p>
        </w:tc>
        <w:tc>
          <w:tcPr>
            <w:tcW w:w="5386" w:type="dxa"/>
            <w:vAlign w:val="center"/>
          </w:tcPr>
          <w:p>
            <w:pPr>
              <w:pStyle w:val="14"/>
            </w:pPr>
            <w:r>
              <w:t>三属人员住院报销标准</w:t>
            </w:r>
          </w:p>
        </w:tc>
        <w:tc>
          <w:tcPr>
            <w:tcW w:w="2268" w:type="dxa"/>
            <w:vAlign w:val="center"/>
          </w:tcPr>
          <w:p>
            <w:pPr>
              <w:pStyle w:val="14"/>
            </w:pPr>
            <w:r>
              <w:t>≤12000元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带病回乡住院报销标准</w:t>
            </w:r>
          </w:p>
        </w:tc>
        <w:tc>
          <w:tcPr>
            <w:tcW w:w="5386" w:type="dxa"/>
            <w:vAlign w:val="center"/>
          </w:tcPr>
          <w:p>
            <w:pPr>
              <w:pStyle w:val="14"/>
            </w:pPr>
            <w:r>
              <w:t>带病回乡住院报销标准</w:t>
            </w:r>
          </w:p>
        </w:tc>
        <w:tc>
          <w:tcPr>
            <w:tcW w:w="2268" w:type="dxa"/>
            <w:vAlign w:val="center"/>
          </w:tcPr>
          <w:p>
            <w:pPr>
              <w:pStyle w:val="14"/>
            </w:pPr>
            <w:r>
              <w:t>≤7000元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参战涉核人员住院报销标准</w:t>
            </w:r>
          </w:p>
        </w:tc>
        <w:tc>
          <w:tcPr>
            <w:tcW w:w="5386" w:type="dxa"/>
            <w:vAlign w:val="center"/>
          </w:tcPr>
          <w:p>
            <w:pPr>
              <w:pStyle w:val="14"/>
            </w:pPr>
            <w:r>
              <w:t>参战涉核人员住院报销标准</w:t>
            </w:r>
          </w:p>
        </w:tc>
        <w:tc>
          <w:tcPr>
            <w:tcW w:w="2268" w:type="dxa"/>
            <w:vAlign w:val="center"/>
          </w:tcPr>
          <w:p>
            <w:pPr>
              <w:pStyle w:val="14"/>
            </w:pPr>
            <w:r>
              <w:t>≤7000元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短期疗养标准</w:t>
            </w:r>
          </w:p>
        </w:tc>
        <w:tc>
          <w:tcPr>
            <w:tcW w:w="5386" w:type="dxa"/>
            <w:vAlign w:val="center"/>
          </w:tcPr>
          <w:p>
            <w:pPr>
              <w:pStyle w:val="14"/>
            </w:pPr>
            <w:r>
              <w:t>优抚对象短期疗养标准</w:t>
            </w:r>
          </w:p>
        </w:tc>
        <w:tc>
          <w:tcPr>
            <w:tcW w:w="2268" w:type="dxa"/>
            <w:vAlign w:val="center"/>
          </w:tcPr>
          <w:p>
            <w:pPr>
              <w:pStyle w:val="14"/>
            </w:pPr>
            <w:r>
              <w:t>3000元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优抚对象生活水平</w:t>
            </w:r>
          </w:p>
        </w:tc>
        <w:tc>
          <w:tcPr>
            <w:tcW w:w="5386" w:type="dxa"/>
            <w:vAlign w:val="center"/>
          </w:tcPr>
          <w:p>
            <w:pPr>
              <w:pStyle w:val="14"/>
            </w:pPr>
            <w:r>
              <w:t>充分利用财政专项资金，优抚对象医疗得到保障</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优抚对象对所提供的服务的满意程度</w:t>
            </w:r>
          </w:p>
        </w:tc>
        <w:tc>
          <w:tcPr>
            <w:tcW w:w="2268" w:type="dxa"/>
            <w:vAlign w:val="center"/>
          </w:tcPr>
          <w:p>
            <w:pPr>
              <w:pStyle w:val="14"/>
            </w:pPr>
            <w:r>
              <w:t>≥92%</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15、2024年自主就业退役士兵一次性经济补助金（退役安置）绩效目标表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13062124P00XTEP10055K</w:t>
            </w:r>
          </w:p>
        </w:tc>
        <w:tc>
          <w:tcPr>
            <w:tcW w:w="2835" w:type="dxa"/>
            <w:vAlign w:val="center"/>
          </w:tcPr>
          <w:p>
            <w:pPr>
              <w:pStyle w:val="12"/>
            </w:pPr>
            <w:r>
              <w:t>项目名称</w:t>
            </w:r>
          </w:p>
        </w:tc>
        <w:tc>
          <w:tcPr>
            <w:tcW w:w="6094" w:type="dxa"/>
            <w:gridSpan w:val="3"/>
            <w:vAlign w:val="center"/>
          </w:tcPr>
          <w:p>
            <w:pPr>
              <w:pStyle w:val="14"/>
            </w:pPr>
            <w:r>
              <w:t>2024年自主就业退役士兵一次性经济补助金（退役安置）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195.23</w:t>
            </w:r>
          </w:p>
        </w:tc>
        <w:tc>
          <w:tcPr>
            <w:tcW w:w="2835" w:type="dxa"/>
            <w:vAlign w:val="center"/>
          </w:tcPr>
          <w:p>
            <w:pPr>
              <w:pStyle w:val="12"/>
            </w:pPr>
            <w:r>
              <w:t>其中：财政    资金</w:t>
            </w:r>
          </w:p>
        </w:tc>
        <w:tc>
          <w:tcPr>
            <w:tcW w:w="2551" w:type="dxa"/>
            <w:vAlign w:val="center"/>
          </w:tcPr>
          <w:p>
            <w:pPr>
              <w:pStyle w:val="14"/>
            </w:pPr>
            <w:r>
              <w:t>195.23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用于发放自主就业退役士兵一次性经济补助金。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195.23</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1.符合条件的自主就业退役士兵一次性经济补助金足额发放到位。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退役士兵人数</w:t>
            </w:r>
          </w:p>
        </w:tc>
        <w:tc>
          <w:tcPr>
            <w:tcW w:w="5386" w:type="dxa"/>
            <w:vAlign w:val="center"/>
          </w:tcPr>
          <w:p>
            <w:pPr>
              <w:pStyle w:val="14"/>
            </w:pPr>
            <w:r>
              <w:t>符合条件的自主就业退役士兵一次性经济补助金发放人数</w:t>
            </w:r>
          </w:p>
        </w:tc>
        <w:tc>
          <w:tcPr>
            <w:tcW w:w="2268" w:type="dxa"/>
            <w:vAlign w:val="center"/>
          </w:tcPr>
          <w:p>
            <w:pPr>
              <w:pStyle w:val="14"/>
            </w:pPr>
            <w:r>
              <w:t>≥81人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5386" w:type="dxa"/>
            <w:vAlign w:val="center"/>
          </w:tcPr>
          <w:p>
            <w:pPr>
              <w:pStyle w:val="14"/>
            </w:pPr>
            <w:r>
              <w:t>发放符合条件的退役士兵自主就业金占总额的比例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发放自主就业退役士兵一次性经济补助金完成时间</w:t>
            </w:r>
          </w:p>
        </w:tc>
        <w:tc>
          <w:tcPr>
            <w:tcW w:w="2268" w:type="dxa"/>
            <w:vAlign w:val="center"/>
          </w:tcPr>
          <w:p>
            <w:pPr>
              <w:pStyle w:val="14"/>
            </w:pPr>
            <w:r>
              <w:t>4月底完成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义务兵标准</w:t>
            </w:r>
          </w:p>
        </w:tc>
        <w:tc>
          <w:tcPr>
            <w:tcW w:w="5386" w:type="dxa"/>
            <w:vAlign w:val="center"/>
          </w:tcPr>
          <w:p>
            <w:pPr>
              <w:pStyle w:val="14"/>
            </w:pPr>
            <w:r>
              <w:t>自主就业一次性经济补助金义务兵发放标准</w:t>
            </w:r>
          </w:p>
        </w:tc>
        <w:tc>
          <w:tcPr>
            <w:tcW w:w="2268" w:type="dxa"/>
            <w:vAlign w:val="center"/>
          </w:tcPr>
          <w:p>
            <w:pPr>
              <w:pStyle w:val="14"/>
            </w:pPr>
            <w:r>
              <w:t>39923元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下士标准</w:t>
            </w:r>
          </w:p>
        </w:tc>
        <w:tc>
          <w:tcPr>
            <w:tcW w:w="5386" w:type="dxa"/>
            <w:vAlign w:val="center"/>
          </w:tcPr>
          <w:p>
            <w:pPr>
              <w:pStyle w:val="14"/>
            </w:pPr>
            <w:r>
              <w:t>自主就业一次性经济补助金下士发放标准</w:t>
            </w:r>
          </w:p>
        </w:tc>
        <w:tc>
          <w:tcPr>
            <w:tcW w:w="2268" w:type="dxa"/>
            <w:vAlign w:val="center"/>
          </w:tcPr>
          <w:p>
            <w:pPr>
              <w:pStyle w:val="14"/>
            </w:pPr>
            <w:r>
              <w:t>5199元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中标准</w:t>
            </w:r>
          </w:p>
        </w:tc>
        <w:tc>
          <w:tcPr>
            <w:tcW w:w="5386" w:type="dxa"/>
            <w:vAlign w:val="center"/>
          </w:tcPr>
          <w:p>
            <w:pPr>
              <w:pStyle w:val="14"/>
            </w:pPr>
            <w:r>
              <w:t>自主就业一次性经济补助金中士发放标准</w:t>
            </w:r>
          </w:p>
        </w:tc>
        <w:tc>
          <w:tcPr>
            <w:tcW w:w="2268" w:type="dxa"/>
            <w:vAlign w:val="center"/>
          </w:tcPr>
          <w:p>
            <w:pPr>
              <w:pStyle w:val="14"/>
            </w:pPr>
            <w:r>
              <w:t>63876元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二级上士标准</w:t>
            </w:r>
          </w:p>
        </w:tc>
        <w:tc>
          <w:tcPr>
            <w:tcW w:w="5386" w:type="dxa"/>
            <w:vAlign w:val="center"/>
          </w:tcPr>
          <w:p>
            <w:pPr>
              <w:pStyle w:val="14"/>
            </w:pPr>
            <w:r>
              <w:t>自主就业一次性经济补助金二级上士发放标准</w:t>
            </w:r>
          </w:p>
        </w:tc>
        <w:tc>
          <w:tcPr>
            <w:tcW w:w="2268" w:type="dxa"/>
            <w:vAlign w:val="center"/>
          </w:tcPr>
          <w:p>
            <w:pPr>
              <w:pStyle w:val="14"/>
            </w:pPr>
            <w:r>
              <w:t>79846元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自主就业退役士兵生活水平</w:t>
            </w:r>
          </w:p>
        </w:tc>
        <w:tc>
          <w:tcPr>
            <w:tcW w:w="5386" w:type="dxa"/>
            <w:vAlign w:val="center"/>
          </w:tcPr>
          <w:p>
            <w:pPr>
              <w:pStyle w:val="14"/>
            </w:pPr>
            <w:r>
              <w:t>通过发放补助金生活水平有所提高</w:t>
            </w:r>
          </w:p>
        </w:tc>
        <w:tc>
          <w:tcPr>
            <w:tcW w:w="2268" w:type="dxa"/>
            <w:vAlign w:val="center"/>
          </w:tcPr>
          <w:p>
            <w:pPr>
              <w:pStyle w:val="14"/>
            </w:pPr>
            <w:r>
              <w:t>有所提高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服务对象对所提供的服务的满意程度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16、八一、春节等重要时期拥军优属慰问活动经费绩效目标表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13062124P004938100186</w:t>
            </w:r>
          </w:p>
        </w:tc>
        <w:tc>
          <w:tcPr>
            <w:tcW w:w="2835" w:type="dxa"/>
            <w:vAlign w:val="center"/>
          </w:tcPr>
          <w:p>
            <w:pPr>
              <w:pStyle w:val="12"/>
            </w:pPr>
            <w:r>
              <w:t>项目名称</w:t>
            </w:r>
          </w:p>
        </w:tc>
        <w:tc>
          <w:tcPr>
            <w:tcW w:w="6094" w:type="dxa"/>
            <w:gridSpan w:val="3"/>
            <w:vAlign w:val="center"/>
          </w:tcPr>
          <w:p>
            <w:pPr>
              <w:pStyle w:val="14"/>
            </w:pPr>
            <w:r>
              <w:t>八一、春节等重要时期拥军优属慰问活动经费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用于慰问优抚对象及驻满部队全覆盖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w:t>
            </w:r>
          </w:p>
        </w:tc>
        <w:tc>
          <w:tcPr>
            <w:tcW w:w="2835" w:type="dxa"/>
            <w:vAlign w:val="center"/>
          </w:tcPr>
          <w:p>
            <w:pPr>
              <w:pStyle w:val="15"/>
            </w:pPr>
            <w:r>
              <w:t xml:space="preserve"> </w:t>
            </w:r>
          </w:p>
        </w:tc>
        <w:tc>
          <w:tcPr>
            <w:tcW w:w="2551" w:type="dxa"/>
            <w:vAlign w:val="center"/>
          </w:tcPr>
          <w:p>
            <w:pPr>
              <w:pStyle w:val="15"/>
            </w:pPr>
            <w:r>
              <w:t>80.00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1.慰问优抚对象及驻满部队全覆盖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慰问优抚对象人数</w:t>
            </w:r>
          </w:p>
        </w:tc>
        <w:tc>
          <w:tcPr>
            <w:tcW w:w="5386" w:type="dxa"/>
            <w:vAlign w:val="center"/>
          </w:tcPr>
          <w:p>
            <w:pPr>
              <w:pStyle w:val="14"/>
            </w:pPr>
            <w:r>
              <w:t>慰问优抚对象人数</w:t>
            </w:r>
          </w:p>
        </w:tc>
        <w:tc>
          <w:tcPr>
            <w:tcW w:w="2268" w:type="dxa"/>
            <w:vAlign w:val="center"/>
          </w:tcPr>
          <w:p>
            <w:pPr>
              <w:pStyle w:val="14"/>
            </w:pPr>
            <w:r>
              <w:t>1088人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慰问部队数量</w:t>
            </w:r>
          </w:p>
        </w:tc>
        <w:tc>
          <w:tcPr>
            <w:tcW w:w="5386" w:type="dxa"/>
            <w:vAlign w:val="center"/>
          </w:tcPr>
          <w:p>
            <w:pPr>
              <w:pStyle w:val="14"/>
            </w:pPr>
            <w:r>
              <w:t>慰问部队数量</w:t>
            </w:r>
          </w:p>
        </w:tc>
        <w:tc>
          <w:tcPr>
            <w:tcW w:w="2268" w:type="dxa"/>
            <w:vAlign w:val="center"/>
          </w:tcPr>
          <w:p>
            <w:pPr>
              <w:pStyle w:val="14"/>
            </w:pPr>
            <w:r>
              <w:t>6个</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慰问发放率</w:t>
            </w:r>
          </w:p>
        </w:tc>
        <w:tc>
          <w:tcPr>
            <w:tcW w:w="5386" w:type="dxa"/>
            <w:vAlign w:val="center"/>
          </w:tcPr>
          <w:p>
            <w:pPr>
              <w:pStyle w:val="14"/>
            </w:pPr>
            <w:r>
              <w:t>发放慰问品到位数量占应发总数比例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慰问完成时间</w:t>
            </w:r>
          </w:p>
        </w:tc>
        <w:tc>
          <w:tcPr>
            <w:tcW w:w="5386" w:type="dxa"/>
            <w:vAlign w:val="center"/>
          </w:tcPr>
          <w:p>
            <w:pPr>
              <w:pStyle w:val="14"/>
            </w:pPr>
            <w:r>
              <w:t>慰问优抚对象和驻满部队完成时间</w:t>
            </w:r>
          </w:p>
        </w:tc>
        <w:tc>
          <w:tcPr>
            <w:tcW w:w="2268" w:type="dxa"/>
            <w:vAlign w:val="center"/>
          </w:tcPr>
          <w:p>
            <w:pPr>
              <w:pStyle w:val="14"/>
            </w:pPr>
            <w:r>
              <w:t>春节、八一前完成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慰问优抚对象标准</w:t>
            </w:r>
          </w:p>
        </w:tc>
        <w:tc>
          <w:tcPr>
            <w:tcW w:w="5386" w:type="dxa"/>
            <w:vAlign w:val="center"/>
          </w:tcPr>
          <w:p>
            <w:pPr>
              <w:pStyle w:val="14"/>
            </w:pPr>
            <w:r>
              <w:t>慰问优抚对象标准</w:t>
            </w:r>
          </w:p>
        </w:tc>
        <w:tc>
          <w:tcPr>
            <w:tcW w:w="2268" w:type="dxa"/>
            <w:vAlign w:val="center"/>
          </w:tcPr>
          <w:p>
            <w:pPr>
              <w:pStyle w:val="14"/>
            </w:pPr>
            <w:r>
              <w:t>200元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慰问困难退役军人标准</w:t>
            </w:r>
          </w:p>
        </w:tc>
        <w:tc>
          <w:tcPr>
            <w:tcW w:w="5386" w:type="dxa"/>
            <w:vAlign w:val="center"/>
          </w:tcPr>
          <w:p>
            <w:pPr>
              <w:pStyle w:val="14"/>
            </w:pPr>
            <w:r>
              <w:t>慰问困难退役军人标准</w:t>
            </w:r>
          </w:p>
        </w:tc>
        <w:tc>
          <w:tcPr>
            <w:tcW w:w="2268" w:type="dxa"/>
            <w:vAlign w:val="center"/>
          </w:tcPr>
          <w:p>
            <w:pPr>
              <w:pStyle w:val="14"/>
            </w:pPr>
            <w:r>
              <w:t>300元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资金使用率</w:t>
            </w:r>
          </w:p>
        </w:tc>
        <w:tc>
          <w:tcPr>
            <w:tcW w:w="5386" w:type="dxa"/>
            <w:vAlign w:val="center"/>
          </w:tcPr>
          <w:p>
            <w:pPr>
              <w:pStyle w:val="14"/>
            </w:pPr>
            <w:r>
              <w:t>资金使用效率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接受慰问对象所提供服务的满意程度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17、法律顾问经费绩效目标表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13062124P004938100205</w:t>
            </w:r>
          </w:p>
        </w:tc>
        <w:tc>
          <w:tcPr>
            <w:tcW w:w="2835" w:type="dxa"/>
            <w:vAlign w:val="center"/>
          </w:tcPr>
          <w:p>
            <w:pPr>
              <w:pStyle w:val="12"/>
            </w:pPr>
            <w:r>
              <w:t>项目名称</w:t>
            </w:r>
          </w:p>
        </w:tc>
        <w:tc>
          <w:tcPr>
            <w:tcW w:w="6094" w:type="dxa"/>
            <w:gridSpan w:val="3"/>
            <w:vAlign w:val="center"/>
          </w:tcPr>
          <w:p>
            <w:pPr>
              <w:pStyle w:val="14"/>
            </w:pPr>
            <w:r>
              <w:t>法律顾问经费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用于为退役军人提供法律顾问。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1.为退役军人提供法律顾问。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服务退役军人数量</w:t>
            </w:r>
          </w:p>
        </w:tc>
        <w:tc>
          <w:tcPr>
            <w:tcW w:w="5386" w:type="dxa"/>
            <w:vAlign w:val="center"/>
          </w:tcPr>
          <w:p>
            <w:pPr>
              <w:pStyle w:val="14"/>
            </w:pPr>
            <w:r>
              <w:t>服务退役军人数量全覆盖</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法律顾问服务覆盖率</w:t>
            </w:r>
          </w:p>
        </w:tc>
        <w:tc>
          <w:tcPr>
            <w:tcW w:w="5386" w:type="dxa"/>
            <w:vAlign w:val="center"/>
          </w:tcPr>
          <w:p>
            <w:pPr>
              <w:pStyle w:val="14"/>
            </w:pPr>
            <w:r>
              <w:t>法律顾问服务对退役军人全覆盖</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提供法律顾问服务时效</w:t>
            </w:r>
          </w:p>
        </w:tc>
        <w:tc>
          <w:tcPr>
            <w:tcW w:w="5386" w:type="dxa"/>
            <w:vAlign w:val="center"/>
          </w:tcPr>
          <w:p>
            <w:pPr>
              <w:pStyle w:val="14"/>
            </w:pPr>
            <w:r>
              <w:t>及时为退役军人提供法律顾问服务</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法律顾问费用</w:t>
            </w:r>
          </w:p>
        </w:tc>
        <w:tc>
          <w:tcPr>
            <w:tcW w:w="5386" w:type="dxa"/>
            <w:vAlign w:val="center"/>
          </w:tcPr>
          <w:p>
            <w:pPr>
              <w:pStyle w:val="14"/>
            </w:pPr>
            <w:r>
              <w:t>法律顾问经费及时拨付</w:t>
            </w:r>
          </w:p>
        </w:tc>
        <w:tc>
          <w:tcPr>
            <w:tcW w:w="2268" w:type="dxa"/>
            <w:vAlign w:val="center"/>
          </w:tcPr>
          <w:p>
            <w:pPr>
              <w:pStyle w:val="14"/>
            </w:pPr>
            <w:r>
              <w:t>2万元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为全区退役军人提供法律保障</w:t>
            </w:r>
          </w:p>
        </w:tc>
        <w:tc>
          <w:tcPr>
            <w:tcW w:w="5386" w:type="dxa"/>
            <w:vAlign w:val="center"/>
          </w:tcPr>
          <w:p>
            <w:pPr>
              <w:pStyle w:val="14"/>
            </w:pPr>
            <w:r>
              <w:t>为全区退役军人提供法律顾问</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法律顾问满意度</w:t>
            </w:r>
          </w:p>
        </w:tc>
        <w:tc>
          <w:tcPr>
            <w:tcW w:w="5386" w:type="dxa"/>
            <w:vAlign w:val="center"/>
          </w:tcPr>
          <w:p>
            <w:pPr>
              <w:pStyle w:val="14"/>
            </w:pPr>
            <w:r>
              <w:t>退役军人对法律顾问服务满意度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18、立功受奖现役军人一次性奖励金绩效目标表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13062124P0080L8100604</w:t>
            </w:r>
          </w:p>
        </w:tc>
        <w:tc>
          <w:tcPr>
            <w:tcW w:w="2835" w:type="dxa"/>
            <w:vAlign w:val="center"/>
          </w:tcPr>
          <w:p>
            <w:pPr>
              <w:pStyle w:val="12"/>
            </w:pPr>
            <w:r>
              <w:t>项目名称</w:t>
            </w:r>
          </w:p>
        </w:tc>
        <w:tc>
          <w:tcPr>
            <w:tcW w:w="6094" w:type="dxa"/>
            <w:gridSpan w:val="3"/>
            <w:vAlign w:val="center"/>
          </w:tcPr>
          <w:p>
            <w:pPr>
              <w:pStyle w:val="14"/>
            </w:pPr>
            <w:r>
              <w:t>立功受奖现役军人一次性奖励金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用于及时为立功受奖现役军人发放一次性奖励金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1.立功受奖现役军人一次性奖励金及时发放到位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立功受奖人数</w:t>
            </w:r>
          </w:p>
        </w:tc>
        <w:tc>
          <w:tcPr>
            <w:tcW w:w="5386" w:type="dxa"/>
            <w:vAlign w:val="center"/>
          </w:tcPr>
          <w:p>
            <w:pPr>
              <w:pStyle w:val="14"/>
            </w:pPr>
            <w:r>
              <w:t>享受现役军人立功受奖喜报人数</w:t>
            </w:r>
          </w:p>
        </w:tc>
        <w:tc>
          <w:tcPr>
            <w:tcW w:w="2268" w:type="dxa"/>
            <w:vAlign w:val="center"/>
          </w:tcPr>
          <w:p>
            <w:pPr>
              <w:pStyle w:val="14"/>
            </w:pPr>
            <w:r>
              <w:t>150人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5386" w:type="dxa"/>
            <w:vAlign w:val="center"/>
          </w:tcPr>
          <w:p>
            <w:pPr>
              <w:pStyle w:val="14"/>
            </w:pPr>
            <w:r>
              <w:t>发放奖励金数量占应发放总数量的比例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发放奖励金完成时间</w:t>
            </w:r>
          </w:p>
        </w:tc>
        <w:tc>
          <w:tcPr>
            <w:tcW w:w="5386" w:type="dxa"/>
            <w:vAlign w:val="center"/>
          </w:tcPr>
          <w:p>
            <w:pPr>
              <w:pStyle w:val="14"/>
            </w:pPr>
            <w:r>
              <w:t>现役军人立功受奖奖励金完成时间</w:t>
            </w:r>
          </w:p>
        </w:tc>
        <w:tc>
          <w:tcPr>
            <w:tcW w:w="2268" w:type="dxa"/>
            <w:vAlign w:val="center"/>
          </w:tcPr>
          <w:p>
            <w:pPr>
              <w:pStyle w:val="14"/>
            </w:pPr>
            <w:r>
              <w:t>八一前</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三等功标准</w:t>
            </w:r>
          </w:p>
        </w:tc>
        <w:tc>
          <w:tcPr>
            <w:tcW w:w="5386" w:type="dxa"/>
            <w:vAlign w:val="center"/>
          </w:tcPr>
          <w:p>
            <w:pPr>
              <w:pStyle w:val="14"/>
            </w:pPr>
            <w:r>
              <w:t>荣获三等功发放标准</w:t>
            </w:r>
          </w:p>
        </w:tc>
        <w:tc>
          <w:tcPr>
            <w:tcW w:w="2268" w:type="dxa"/>
            <w:vAlign w:val="center"/>
          </w:tcPr>
          <w:p>
            <w:pPr>
              <w:pStyle w:val="14"/>
            </w:pPr>
            <w:r>
              <w:t>3000元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嘉奖标准</w:t>
            </w:r>
          </w:p>
        </w:tc>
        <w:tc>
          <w:tcPr>
            <w:tcW w:w="5386" w:type="dxa"/>
            <w:vAlign w:val="center"/>
          </w:tcPr>
          <w:p>
            <w:pPr>
              <w:pStyle w:val="14"/>
            </w:pPr>
            <w:r>
              <w:t>荣获四有优秀军官、四有优秀士兵等发放标准</w:t>
            </w:r>
          </w:p>
        </w:tc>
        <w:tc>
          <w:tcPr>
            <w:tcW w:w="2268" w:type="dxa"/>
            <w:vAlign w:val="center"/>
          </w:tcPr>
          <w:p>
            <w:pPr>
              <w:pStyle w:val="14"/>
            </w:pPr>
            <w:r>
              <w:t>1500元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w:t>
            </w:r>
          </w:p>
        </w:tc>
        <w:tc>
          <w:tcPr>
            <w:tcW w:w="5386" w:type="dxa"/>
            <w:vAlign w:val="center"/>
          </w:tcPr>
          <w:p>
            <w:pPr>
              <w:pStyle w:val="14"/>
            </w:pPr>
            <w:r>
              <w:t>现役军人家庭生活水平有所提高</w:t>
            </w:r>
          </w:p>
        </w:tc>
        <w:tc>
          <w:tcPr>
            <w:tcW w:w="2268" w:type="dxa"/>
            <w:vAlign w:val="center"/>
          </w:tcPr>
          <w:p>
            <w:pPr>
              <w:pStyle w:val="14"/>
            </w:pPr>
            <w:r>
              <w:t>有所提高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现役军人满意程度</w:t>
            </w:r>
          </w:p>
        </w:tc>
        <w:tc>
          <w:tcPr>
            <w:tcW w:w="2268" w:type="dxa"/>
            <w:vAlign w:val="center"/>
          </w:tcPr>
          <w:p>
            <w:pPr>
              <w:pStyle w:val="14"/>
            </w:pPr>
            <w:r>
              <w:t>≥98%</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19、烈士陵园修缮工程绩效目标表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13062124P00886J10011X</w:t>
            </w:r>
          </w:p>
        </w:tc>
        <w:tc>
          <w:tcPr>
            <w:tcW w:w="2835" w:type="dxa"/>
            <w:vAlign w:val="center"/>
          </w:tcPr>
          <w:p>
            <w:pPr>
              <w:pStyle w:val="12"/>
            </w:pPr>
            <w:r>
              <w:t>项目名称</w:t>
            </w:r>
          </w:p>
        </w:tc>
        <w:tc>
          <w:tcPr>
            <w:tcW w:w="6094" w:type="dxa"/>
            <w:gridSpan w:val="3"/>
            <w:vAlign w:val="center"/>
          </w:tcPr>
          <w:p>
            <w:pPr>
              <w:pStyle w:val="14"/>
            </w:pPr>
            <w:r>
              <w:t>烈士陵园修缮工程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用于将烈士陵园纪念设施纳入维护管理范围。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1.将烈士陵园纪念设施纳入维护管理范围。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5386" w:type="dxa"/>
            <w:vAlign w:val="center"/>
          </w:tcPr>
          <w:p>
            <w:pPr>
              <w:pStyle w:val="14"/>
            </w:pPr>
            <w:r>
              <w:t>烈士纪念设施全覆盖</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5386" w:type="dxa"/>
            <w:vAlign w:val="center"/>
          </w:tcPr>
          <w:p>
            <w:pPr>
              <w:pStyle w:val="14"/>
            </w:pPr>
            <w:r>
              <w:t>烈士陵园纪念设施完成率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整修烈士纪念设施工程进展情况</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整修工程人工费</w:t>
            </w:r>
          </w:p>
        </w:tc>
        <w:tc>
          <w:tcPr>
            <w:tcW w:w="5386" w:type="dxa"/>
            <w:vAlign w:val="center"/>
          </w:tcPr>
          <w:p>
            <w:pPr>
              <w:pStyle w:val="14"/>
            </w:pPr>
            <w:r>
              <w:t>烈士陵园整修工程人工费用</w:t>
            </w:r>
          </w:p>
        </w:tc>
        <w:tc>
          <w:tcPr>
            <w:tcW w:w="2268" w:type="dxa"/>
            <w:vAlign w:val="center"/>
          </w:tcPr>
          <w:p>
            <w:pPr>
              <w:pStyle w:val="14"/>
            </w:pPr>
            <w:r>
              <w:t>≥33.47万元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修缮工程材料费</w:t>
            </w:r>
          </w:p>
        </w:tc>
        <w:tc>
          <w:tcPr>
            <w:tcW w:w="5386" w:type="dxa"/>
            <w:vAlign w:val="center"/>
          </w:tcPr>
          <w:p>
            <w:pPr>
              <w:pStyle w:val="14"/>
            </w:pPr>
            <w:r>
              <w:t>烈士陵园修缮工程材料费用</w:t>
            </w:r>
          </w:p>
        </w:tc>
        <w:tc>
          <w:tcPr>
            <w:tcW w:w="2268" w:type="dxa"/>
            <w:vAlign w:val="center"/>
          </w:tcPr>
          <w:p>
            <w:pPr>
              <w:pStyle w:val="14"/>
            </w:pPr>
            <w:r>
              <w:t>≥117.4万元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修缮工程机械费</w:t>
            </w:r>
          </w:p>
        </w:tc>
        <w:tc>
          <w:tcPr>
            <w:tcW w:w="5386" w:type="dxa"/>
            <w:vAlign w:val="center"/>
          </w:tcPr>
          <w:p>
            <w:pPr>
              <w:pStyle w:val="14"/>
            </w:pPr>
            <w:r>
              <w:t>烈士陵园修缮工程机械费用</w:t>
            </w:r>
          </w:p>
        </w:tc>
        <w:tc>
          <w:tcPr>
            <w:tcW w:w="2268" w:type="dxa"/>
            <w:vAlign w:val="center"/>
          </w:tcPr>
          <w:p>
            <w:pPr>
              <w:pStyle w:val="14"/>
            </w:pPr>
            <w:r>
              <w:t>≥10.22万元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纪念设施修缮后情况</w:t>
            </w:r>
          </w:p>
        </w:tc>
        <w:tc>
          <w:tcPr>
            <w:tcW w:w="5386" w:type="dxa"/>
            <w:vAlign w:val="center"/>
          </w:tcPr>
          <w:p>
            <w:pPr>
              <w:pStyle w:val="14"/>
            </w:pPr>
            <w:r>
              <w:t>整修烈士陵园纪念设施整体情况</w:t>
            </w:r>
          </w:p>
        </w:tc>
        <w:tc>
          <w:tcPr>
            <w:tcW w:w="2268" w:type="dxa"/>
            <w:vAlign w:val="center"/>
          </w:tcPr>
          <w:p>
            <w:pPr>
              <w:pStyle w:val="14"/>
            </w:pPr>
            <w:r>
              <w:t>修缮后整体形象提高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服务对象满意程度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20、随军家属货币化安置所需资金绩效目标表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13062124P00XTEP100611</w:t>
            </w:r>
          </w:p>
        </w:tc>
        <w:tc>
          <w:tcPr>
            <w:tcW w:w="2835" w:type="dxa"/>
            <w:vAlign w:val="center"/>
          </w:tcPr>
          <w:p>
            <w:pPr>
              <w:pStyle w:val="12"/>
            </w:pPr>
            <w:r>
              <w:t>项目名称</w:t>
            </w:r>
          </w:p>
        </w:tc>
        <w:tc>
          <w:tcPr>
            <w:tcW w:w="6094" w:type="dxa"/>
            <w:gridSpan w:val="3"/>
            <w:vAlign w:val="center"/>
          </w:tcPr>
          <w:p>
            <w:pPr>
              <w:pStyle w:val="14"/>
            </w:pPr>
            <w:r>
              <w:t>随军家属货币化安置所需资金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14.95</w:t>
            </w:r>
          </w:p>
        </w:tc>
        <w:tc>
          <w:tcPr>
            <w:tcW w:w="2835" w:type="dxa"/>
            <w:vAlign w:val="center"/>
          </w:tcPr>
          <w:p>
            <w:pPr>
              <w:pStyle w:val="12"/>
            </w:pPr>
            <w:r>
              <w:t>其中：财政    资金</w:t>
            </w:r>
          </w:p>
        </w:tc>
        <w:tc>
          <w:tcPr>
            <w:tcW w:w="2551" w:type="dxa"/>
            <w:vAlign w:val="center"/>
          </w:tcPr>
          <w:p>
            <w:pPr>
              <w:pStyle w:val="14"/>
            </w:pPr>
            <w:r>
              <w:t>14.95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用于符合条件的货币化安置随军家属安置补助费及时足额发放。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14.95</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1.符合条件的货币化安置随军家属安置补助费及时足额发放。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货币化安置随军家属人数</w:t>
            </w:r>
          </w:p>
        </w:tc>
        <w:tc>
          <w:tcPr>
            <w:tcW w:w="5386" w:type="dxa"/>
            <w:vAlign w:val="center"/>
          </w:tcPr>
          <w:p>
            <w:pPr>
              <w:pStyle w:val="14"/>
            </w:pPr>
            <w:r>
              <w:t>符合条件的货币化安置随军家属人数</w:t>
            </w:r>
          </w:p>
        </w:tc>
        <w:tc>
          <w:tcPr>
            <w:tcW w:w="2268" w:type="dxa"/>
            <w:vAlign w:val="center"/>
          </w:tcPr>
          <w:p>
            <w:pPr>
              <w:pStyle w:val="14"/>
            </w:pPr>
            <w:r>
              <w:t>28人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货币化安置随军家属覆盖率</w:t>
            </w:r>
          </w:p>
        </w:tc>
        <w:tc>
          <w:tcPr>
            <w:tcW w:w="5386" w:type="dxa"/>
            <w:vAlign w:val="center"/>
          </w:tcPr>
          <w:p>
            <w:pPr>
              <w:pStyle w:val="14"/>
            </w:pPr>
            <w:r>
              <w:t>符合条件的货币化安置随军家属人数占总人数的比例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5386" w:type="dxa"/>
            <w:vAlign w:val="center"/>
          </w:tcPr>
          <w:p>
            <w:pPr>
              <w:pStyle w:val="14"/>
            </w:pPr>
            <w:r>
              <w:t>发放安置补助费完成时间</w:t>
            </w:r>
          </w:p>
        </w:tc>
        <w:tc>
          <w:tcPr>
            <w:tcW w:w="2268" w:type="dxa"/>
            <w:vAlign w:val="center"/>
          </w:tcPr>
          <w:p>
            <w:pPr>
              <w:pStyle w:val="14"/>
            </w:pPr>
            <w:r>
              <w:t>按年一次发放</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资金发放标准</w:t>
            </w:r>
          </w:p>
        </w:tc>
        <w:tc>
          <w:tcPr>
            <w:tcW w:w="5386" w:type="dxa"/>
            <w:vAlign w:val="center"/>
          </w:tcPr>
          <w:p>
            <w:pPr>
              <w:pStyle w:val="14"/>
            </w:pPr>
            <w:r>
              <w:t>资金发放月标准</w:t>
            </w:r>
          </w:p>
        </w:tc>
        <w:tc>
          <w:tcPr>
            <w:tcW w:w="2268" w:type="dxa"/>
            <w:vAlign w:val="center"/>
          </w:tcPr>
          <w:p>
            <w:pPr>
              <w:pStyle w:val="14"/>
            </w:pPr>
            <w:r>
              <w:t>500元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生活稳定水平</w:t>
            </w:r>
          </w:p>
        </w:tc>
        <w:tc>
          <w:tcPr>
            <w:tcW w:w="5386" w:type="dxa"/>
            <w:vAlign w:val="center"/>
          </w:tcPr>
          <w:p>
            <w:pPr>
              <w:pStyle w:val="14"/>
            </w:pPr>
            <w:r>
              <w:t>生活水平有所提高</w:t>
            </w:r>
          </w:p>
        </w:tc>
        <w:tc>
          <w:tcPr>
            <w:tcW w:w="2268" w:type="dxa"/>
            <w:vAlign w:val="center"/>
          </w:tcPr>
          <w:p>
            <w:pPr>
              <w:pStyle w:val="14"/>
            </w:pPr>
            <w:r>
              <w:t>有所提高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21、提前下达2023年省级财政退役安置补助经费保财社【2022】97号绩效目标表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13062123P00XTEP10034R</w:t>
            </w:r>
          </w:p>
        </w:tc>
        <w:tc>
          <w:tcPr>
            <w:tcW w:w="2835" w:type="dxa"/>
            <w:vAlign w:val="center"/>
          </w:tcPr>
          <w:p>
            <w:pPr>
              <w:pStyle w:val="12"/>
            </w:pPr>
            <w:r>
              <w:t>项目名称</w:t>
            </w:r>
          </w:p>
        </w:tc>
        <w:tc>
          <w:tcPr>
            <w:tcW w:w="6094" w:type="dxa"/>
            <w:gridSpan w:val="3"/>
            <w:vAlign w:val="center"/>
          </w:tcPr>
          <w:p>
            <w:pPr>
              <w:pStyle w:val="14"/>
            </w:pPr>
            <w:r>
              <w:t>提前下达2023年省级财政退役安置补助经费保财社【2022】97号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5.46</w:t>
            </w:r>
          </w:p>
        </w:tc>
        <w:tc>
          <w:tcPr>
            <w:tcW w:w="2835" w:type="dxa"/>
            <w:vAlign w:val="center"/>
          </w:tcPr>
          <w:p>
            <w:pPr>
              <w:pStyle w:val="12"/>
            </w:pPr>
            <w:r>
              <w:t>其中：财政    资金</w:t>
            </w:r>
          </w:p>
        </w:tc>
        <w:tc>
          <w:tcPr>
            <w:tcW w:w="2551" w:type="dxa"/>
            <w:vAlign w:val="center"/>
          </w:tcPr>
          <w:p>
            <w:pPr>
              <w:pStyle w:val="14"/>
            </w:pPr>
            <w:r>
              <w:t>5.46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用于自主就业退役士兵一次性经济补助金、退役士兵职业技能培训、军队离退休干部及无经济收入家属、遗属医疗补助、军队无军籍退休退职职工地方性津贴补贴等方面的支出。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5.46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1.目标内容1进一步深化退役士兵安置工作改革，按时足额发放补助金.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自主就业退役士兵人数</w:t>
            </w:r>
          </w:p>
        </w:tc>
        <w:tc>
          <w:tcPr>
            <w:tcW w:w="5386" w:type="dxa"/>
            <w:vAlign w:val="center"/>
          </w:tcPr>
          <w:p>
            <w:pPr>
              <w:pStyle w:val="14"/>
            </w:pPr>
            <w:r>
              <w:t>符合条件的自主就业退役士兵人数</w:t>
            </w:r>
          </w:p>
        </w:tc>
        <w:tc>
          <w:tcPr>
            <w:tcW w:w="2268" w:type="dxa"/>
            <w:vAlign w:val="center"/>
          </w:tcPr>
          <w:p>
            <w:pPr>
              <w:pStyle w:val="14"/>
            </w:pPr>
            <w:r>
              <w:t>≥90人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自主就业退役士兵参加职业教育培训人数</w:t>
            </w:r>
          </w:p>
        </w:tc>
        <w:tc>
          <w:tcPr>
            <w:tcW w:w="5386" w:type="dxa"/>
            <w:vAlign w:val="center"/>
          </w:tcPr>
          <w:p>
            <w:pPr>
              <w:pStyle w:val="14"/>
            </w:pPr>
            <w:r>
              <w:t>符合条件的自主就业退役士兵参加职业教育培训人数</w:t>
            </w:r>
          </w:p>
        </w:tc>
        <w:tc>
          <w:tcPr>
            <w:tcW w:w="2268" w:type="dxa"/>
            <w:vAlign w:val="center"/>
          </w:tcPr>
          <w:p>
            <w:pPr>
              <w:pStyle w:val="14"/>
            </w:pPr>
            <w:r>
              <w:t>≥90人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军队离休退休干部及无经济收入家属、遗属人数</w:t>
            </w:r>
          </w:p>
        </w:tc>
        <w:tc>
          <w:tcPr>
            <w:tcW w:w="5386" w:type="dxa"/>
            <w:vAlign w:val="center"/>
          </w:tcPr>
          <w:p>
            <w:pPr>
              <w:pStyle w:val="14"/>
            </w:pPr>
            <w:r>
              <w:t>符合条件的军队离休退休干部及无经济收入家属、遗属人数</w:t>
            </w:r>
          </w:p>
        </w:tc>
        <w:tc>
          <w:tcPr>
            <w:tcW w:w="2268" w:type="dxa"/>
            <w:vAlign w:val="center"/>
          </w:tcPr>
          <w:p>
            <w:pPr>
              <w:pStyle w:val="14"/>
            </w:pPr>
            <w:r>
              <w:t>27人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军队无军籍退休职工</w:t>
            </w:r>
          </w:p>
        </w:tc>
        <w:tc>
          <w:tcPr>
            <w:tcW w:w="5386" w:type="dxa"/>
            <w:vAlign w:val="center"/>
          </w:tcPr>
          <w:p>
            <w:pPr>
              <w:pStyle w:val="14"/>
            </w:pPr>
            <w:r>
              <w:t>符合条件军队无军籍退休职工人数</w:t>
            </w:r>
          </w:p>
        </w:tc>
        <w:tc>
          <w:tcPr>
            <w:tcW w:w="2268" w:type="dxa"/>
            <w:vAlign w:val="center"/>
          </w:tcPr>
          <w:p>
            <w:pPr>
              <w:pStyle w:val="14"/>
            </w:pPr>
            <w:r>
              <w:t>5人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5386" w:type="dxa"/>
            <w:vAlign w:val="center"/>
          </w:tcPr>
          <w:p>
            <w:pPr>
              <w:pStyle w:val="14"/>
            </w:pPr>
            <w:r>
              <w:t>退役安置经费足额拨付率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各项补助资金标准按规定执行率</w:t>
            </w:r>
          </w:p>
        </w:tc>
        <w:tc>
          <w:tcPr>
            <w:tcW w:w="5386" w:type="dxa"/>
            <w:vAlign w:val="center"/>
          </w:tcPr>
          <w:p>
            <w:pPr>
              <w:pStyle w:val="14"/>
            </w:pPr>
            <w:r>
              <w:t>退役安置各项补助资金标准按规定执行率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各项补助资金及时拨付率</w:t>
            </w:r>
          </w:p>
        </w:tc>
        <w:tc>
          <w:tcPr>
            <w:tcW w:w="5386" w:type="dxa"/>
            <w:vAlign w:val="center"/>
          </w:tcPr>
          <w:p>
            <w:pPr>
              <w:pStyle w:val="14"/>
            </w:pPr>
            <w:r>
              <w:t>各项补助资金及时拨付率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自主就业退役士兵一次性经济补助金发放标准</w:t>
            </w:r>
          </w:p>
        </w:tc>
        <w:tc>
          <w:tcPr>
            <w:tcW w:w="5386" w:type="dxa"/>
            <w:vAlign w:val="center"/>
          </w:tcPr>
          <w:p>
            <w:pPr>
              <w:pStyle w:val="14"/>
            </w:pPr>
            <w:r>
              <w:t>发放自主就业退役士兵一次性经济补助金平均标准</w:t>
            </w:r>
          </w:p>
        </w:tc>
        <w:tc>
          <w:tcPr>
            <w:tcW w:w="2268" w:type="dxa"/>
            <w:vAlign w:val="center"/>
          </w:tcPr>
          <w:p>
            <w:pPr>
              <w:pStyle w:val="14"/>
            </w:pPr>
            <w:r>
              <w:t>≥59796元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无军籍职工津补贴标准</w:t>
            </w:r>
          </w:p>
        </w:tc>
        <w:tc>
          <w:tcPr>
            <w:tcW w:w="5386" w:type="dxa"/>
            <w:vAlign w:val="center"/>
          </w:tcPr>
          <w:p>
            <w:pPr>
              <w:pStyle w:val="14"/>
            </w:pPr>
            <w:r>
              <w:t>无军籍职工津补贴标准</w:t>
            </w:r>
          </w:p>
        </w:tc>
        <w:tc>
          <w:tcPr>
            <w:tcW w:w="2268" w:type="dxa"/>
            <w:vAlign w:val="center"/>
          </w:tcPr>
          <w:p>
            <w:pPr>
              <w:pStyle w:val="14"/>
            </w:pPr>
            <w:r>
              <w:t>≥4880元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保证退役士兵安置工作健康运行</w:t>
            </w:r>
          </w:p>
        </w:tc>
        <w:tc>
          <w:tcPr>
            <w:tcW w:w="5386" w:type="dxa"/>
            <w:vAlign w:val="center"/>
          </w:tcPr>
          <w:p>
            <w:pPr>
              <w:pStyle w:val="14"/>
            </w:pPr>
            <w:r>
              <w:t>退役士兵就业生活等方面得到有效保障</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保障军队建设需要</w:t>
            </w:r>
          </w:p>
        </w:tc>
        <w:tc>
          <w:tcPr>
            <w:tcW w:w="5386" w:type="dxa"/>
            <w:vAlign w:val="center"/>
          </w:tcPr>
          <w:p>
            <w:pPr>
              <w:pStyle w:val="14"/>
            </w:pPr>
            <w:r>
              <w:t>通过发放退役补助，保障了军队建设需要</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w:t>
            </w:r>
          </w:p>
        </w:tc>
        <w:tc>
          <w:tcPr>
            <w:tcW w:w="5386" w:type="dxa"/>
            <w:vAlign w:val="center"/>
          </w:tcPr>
          <w:p>
            <w:pPr>
              <w:pStyle w:val="14"/>
            </w:pPr>
            <w:r>
              <w:t>通过发放退役补助，促进社会和谐</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退役士兵对所提供服务的满意程度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22、提前下达2023年中央退役安置补助经费  保财社【2022】111号绩效目标表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13062123P00XTEP100388</w:t>
            </w:r>
          </w:p>
        </w:tc>
        <w:tc>
          <w:tcPr>
            <w:tcW w:w="2835" w:type="dxa"/>
            <w:vAlign w:val="center"/>
          </w:tcPr>
          <w:p>
            <w:pPr>
              <w:pStyle w:val="12"/>
            </w:pPr>
            <w:r>
              <w:t>项目名称</w:t>
            </w:r>
          </w:p>
        </w:tc>
        <w:tc>
          <w:tcPr>
            <w:tcW w:w="6094" w:type="dxa"/>
            <w:gridSpan w:val="3"/>
            <w:vAlign w:val="center"/>
          </w:tcPr>
          <w:p>
            <w:pPr>
              <w:pStyle w:val="14"/>
            </w:pPr>
            <w:r>
              <w:t>提前下达2023年中央退役安置补助经费  保财社【2022】111号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100.18</w:t>
            </w:r>
          </w:p>
        </w:tc>
        <w:tc>
          <w:tcPr>
            <w:tcW w:w="2835" w:type="dxa"/>
            <w:vAlign w:val="center"/>
          </w:tcPr>
          <w:p>
            <w:pPr>
              <w:pStyle w:val="12"/>
            </w:pPr>
            <w:r>
              <w:t>其中：财政    资金</w:t>
            </w:r>
          </w:p>
        </w:tc>
        <w:tc>
          <w:tcPr>
            <w:tcW w:w="2551" w:type="dxa"/>
            <w:vAlign w:val="center"/>
          </w:tcPr>
          <w:p>
            <w:pPr>
              <w:pStyle w:val="14"/>
            </w:pPr>
            <w:r>
              <w:t>100.18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用于军队离退休干部（退休士官）和无军籍退休退职职工所需人员经费，以及符合规定的离退休干部及其家属、遗属医疗和生活保障及按规定编配的工作人员、车辆以及无军籍退休退职职工活动和管理经费。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25.00</w:t>
            </w:r>
          </w:p>
        </w:tc>
        <w:tc>
          <w:tcPr>
            <w:tcW w:w="2551" w:type="dxa"/>
            <w:vAlign w:val="center"/>
          </w:tcPr>
          <w:p>
            <w:pPr>
              <w:pStyle w:val="15"/>
            </w:pPr>
            <w:r>
              <w:t>25.00</w:t>
            </w:r>
          </w:p>
        </w:tc>
        <w:tc>
          <w:tcPr>
            <w:tcW w:w="3543" w:type="dxa"/>
            <w:gridSpan w:val="2"/>
            <w:vAlign w:val="center"/>
          </w:tcPr>
          <w:p>
            <w:pPr>
              <w:pStyle w:val="15"/>
            </w:pPr>
            <w:r>
              <w:t>25.18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1.目标内容1落实军队离退休干部和无军籍职工生活待遇、离退休干部及其家属遗属医疗保障。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军队离退休干部（含退休士官）人数</w:t>
            </w:r>
          </w:p>
        </w:tc>
        <w:tc>
          <w:tcPr>
            <w:tcW w:w="5386" w:type="dxa"/>
            <w:vAlign w:val="center"/>
          </w:tcPr>
          <w:p>
            <w:pPr>
              <w:pStyle w:val="14"/>
            </w:pPr>
            <w:r>
              <w:t>符合条件的军队离退休干部（含退休士官)人数</w:t>
            </w:r>
          </w:p>
        </w:tc>
        <w:tc>
          <w:tcPr>
            <w:tcW w:w="2268" w:type="dxa"/>
            <w:vAlign w:val="center"/>
          </w:tcPr>
          <w:p>
            <w:pPr>
              <w:pStyle w:val="14"/>
            </w:pPr>
            <w:r>
              <w:t>14人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无军籍退休退职人数</w:t>
            </w:r>
          </w:p>
        </w:tc>
        <w:tc>
          <w:tcPr>
            <w:tcW w:w="5386" w:type="dxa"/>
            <w:vAlign w:val="center"/>
          </w:tcPr>
          <w:p>
            <w:pPr>
              <w:pStyle w:val="14"/>
            </w:pPr>
            <w:r>
              <w:t>符合条件的无军籍退休退职职工人数</w:t>
            </w:r>
          </w:p>
        </w:tc>
        <w:tc>
          <w:tcPr>
            <w:tcW w:w="2268" w:type="dxa"/>
            <w:vAlign w:val="center"/>
          </w:tcPr>
          <w:p>
            <w:pPr>
              <w:pStyle w:val="14"/>
            </w:pPr>
            <w:r>
              <w:t>5人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军队离退休干部遗属人数</w:t>
            </w:r>
          </w:p>
        </w:tc>
        <w:tc>
          <w:tcPr>
            <w:tcW w:w="5386" w:type="dxa"/>
            <w:vAlign w:val="center"/>
          </w:tcPr>
          <w:p>
            <w:pPr>
              <w:pStyle w:val="14"/>
            </w:pPr>
            <w:r>
              <w:t>符合条件的离退休干部遗属人数</w:t>
            </w:r>
          </w:p>
        </w:tc>
        <w:tc>
          <w:tcPr>
            <w:tcW w:w="2268" w:type="dxa"/>
            <w:vAlign w:val="center"/>
          </w:tcPr>
          <w:p>
            <w:pPr>
              <w:pStyle w:val="14"/>
            </w:pPr>
            <w:r>
              <w:t>7人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5386" w:type="dxa"/>
            <w:vAlign w:val="center"/>
          </w:tcPr>
          <w:p>
            <w:pPr>
              <w:pStyle w:val="14"/>
            </w:pPr>
            <w:r>
              <w:t>各乡补助资金标准按规定执行率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拨付率</w:t>
            </w:r>
          </w:p>
        </w:tc>
        <w:tc>
          <w:tcPr>
            <w:tcW w:w="5386" w:type="dxa"/>
            <w:vAlign w:val="center"/>
          </w:tcPr>
          <w:p>
            <w:pPr>
              <w:pStyle w:val="14"/>
            </w:pPr>
            <w:r>
              <w:t>各项补助资金及时拨付率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军队离、退休干部、退休士官发放标准</w:t>
            </w:r>
          </w:p>
        </w:tc>
        <w:tc>
          <w:tcPr>
            <w:tcW w:w="5386" w:type="dxa"/>
            <w:vAlign w:val="center"/>
          </w:tcPr>
          <w:p>
            <w:pPr>
              <w:pStyle w:val="14"/>
            </w:pPr>
            <w:r>
              <w:t>军队离、】退休干部、退休士官发放月平均标准</w:t>
            </w:r>
          </w:p>
        </w:tc>
        <w:tc>
          <w:tcPr>
            <w:tcW w:w="2268" w:type="dxa"/>
            <w:vAlign w:val="center"/>
          </w:tcPr>
          <w:p>
            <w:pPr>
              <w:pStyle w:val="14"/>
            </w:pPr>
            <w:r>
              <w:t>1.11万元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无军籍退休退职职工发放标准</w:t>
            </w:r>
          </w:p>
        </w:tc>
        <w:tc>
          <w:tcPr>
            <w:tcW w:w="5386" w:type="dxa"/>
            <w:vAlign w:val="center"/>
          </w:tcPr>
          <w:p>
            <w:pPr>
              <w:pStyle w:val="14"/>
            </w:pPr>
            <w:r>
              <w:t>无军籍退休退职职工发放月标准</w:t>
            </w:r>
          </w:p>
        </w:tc>
        <w:tc>
          <w:tcPr>
            <w:tcW w:w="2268" w:type="dxa"/>
            <w:vAlign w:val="center"/>
          </w:tcPr>
          <w:p>
            <w:pPr>
              <w:pStyle w:val="14"/>
            </w:pPr>
            <w:r>
              <w:t>≥0.49万元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军队离、退休干部遗属生活补助标准</w:t>
            </w:r>
          </w:p>
        </w:tc>
        <w:tc>
          <w:tcPr>
            <w:tcW w:w="5386" w:type="dxa"/>
            <w:vAlign w:val="center"/>
          </w:tcPr>
          <w:p>
            <w:pPr>
              <w:pStyle w:val="14"/>
            </w:pPr>
            <w:r>
              <w:t>军队离、退休干部遗属生活补助月标准</w:t>
            </w:r>
          </w:p>
        </w:tc>
        <w:tc>
          <w:tcPr>
            <w:tcW w:w="2268" w:type="dxa"/>
            <w:vAlign w:val="center"/>
          </w:tcPr>
          <w:p>
            <w:pPr>
              <w:pStyle w:val="14"/>
            </w:pPr>
            <w:r>
              <w:t>≤0.5万元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w:t>
            </w:r>
          </w:p>
        </w:tc>
        <w:tc>
          <w:tcPr>
            <w:tcW w:w="5386" w:type="dxa"/>
            <w:vAlign w:val="center"/>
          </w:tcPr>
          <w:p>
            <w:pPr>
              <w:pStyle w:val="14"/>
            </w:pPr>
            <w:r>
              <w:t>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服务对象对所提供服务的满意程度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23、提前下达2024年省级财政退役安置补助经费 保财社【2023】103号绩效目标表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13062124P00XTEP100592</w:t>
            </w:r>
          </w:p>
        </w:tc>
        <w:tc>
          <w:tcPr>
            <w:tcW w:w="2835" w:type="dxa"/>
            <w:vAlign w:val="center"/>
          </w:tcPr>
          <w:p>
            <w:pPr>
              <w:pStyle w:val="12"/>
            </w:pPr>
            <w:r>
              <w:t>项目名称</w:t>
            </w:r>
          </w:p>
        </w:tc>
        <w:tc>
          <w:tcPr>
            <w:tcW w:w="6094" w:type="dxa"/>
            <w:gridSpan w:val="3"/>
            <w:vAlign w:val="center"/>
          </w:tcPr>
          <w:p>
            <w:pPr>
              <w:pStyle w:val="14"/>
            </w:pPr>
            <w:r>
              <w:t>提前下达2024年省级财政退役安置补助经费 保财社【2023】103号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93.75</w:t>
            </w:r>
          </w:p>
        </w:tc>
        <w:tc>
          <w:tcPr>
            <w:tcW w:w="2835" w:type="dxa"/>
            <w:vAlign w:val="center"/>
          </w:tcPr>
          <w:p>
            <w:pPr>
              <w:pStyle w:val="12"/>
            </w:pPr>
            <w:r>
              <w:t>其中：财政    资金</w:t>
            </w:r>
          </w:p>
        </w:tc>
        <w:tc>
          <w:tcPr>
            <w:tcW w:w="2551" w:type="dxa"/>
            <w:vAlign w:val="center"/>
          </w:tcPr>
          <w:p>
            <w:pPr>
              <w:pStyle w:val="14"/>
            </w:pPr>
            <w:r>
              <w:t>93.75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用于进一步深化落实退役士兵安置工作改革，按时足额发放各类补助金.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23.00</w:t>
            </w:r>
          </w:p>
        </w:tc>
        <w:tc>
          <w:tcPr>
            <w:tcW w:w="2835" w:type="dxa"/>
            <w:vAlign w:val="center"/>
          </w:tcPr>
          <w:p>
            <w:pPr>
              <w:pStyle w:val="15"/>
            </w:pPr>
            <w:r>
              <w:t>46.00</w:t>
            </w:r>
          </w:p>
        </w:tc>
        <w:tc>
          <w:tcPr>
            <w:tcW w:w="2551" w:type="dxa"/>
            <w:vAlign w:val="center"/>
          </w:tcPr>
          <w:p>
            <w:pPr>
              <w:pStyle w:val="15"/>
            </w:pPr>
            <w:r>
              <w:t>69.00</w:t>
            </w:r>
          </w:p>
        </w:tc>
        <w:tc>
          <w:tcPr>
            <w:tcW w:w="3543" w:type="dxa"/>
            <w:gridSpan w:val="2"/>
            <w:vAlign w:val="center"/>
          </w:tcPr>
          <w:p>
            <w:pPr>
              <w:pStyle w:val="15"/>
            </w:pPr>
            <w:r>
              <w:t>93.75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1.进一步深化落实退役士兵安置工作改革，按时足额发放各类补助金.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自主就业退役士兵人数</w:t>
            </w:r>
          </w:p>
        </w:tc>
        <w:tc>
          <w:tcPr>
            <w:tcW w:w="5386" w:type="dxa"/>
            <w:vAlign w:val="center"/>
          </w:tcPr>
          <w:p>
            <w:pPr>
              <w:pStyle w:val="14"/>
            </w:pPr>
            <w:r>
              <w:t>符合条件的自主就业退役士兵人数</w:t>
            </w:r>
          </w:p>
        </w:tc>
        <w:tc>
          <w:tcPr>
            <w:tcW w:w="2268" w:type="dxa"/>
            <w:vAlign w:val="center"/>
          </w:tcPr>
          <w:p>
            <w:pPr>
              <w:pStyle w:val="14"/>
            </w:pPr>
            <w:r>
              <w:t>≥81人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自主就业退役士兵参加职业教育培训人数</w:t>
            </w:r>
          </w:p>
        </w:tc>
        <w:tc>
          <w:tcPr>
            <w:tcW w:w="5386" w:type="dxa"/>
            <w:vAlign w:val="center"/>
          </w:tcPr>
          <w:p>
            <w:pPr>
              <w:pStyle w:val="14"/>
            </w:pPr>
            <w:r>
              <w:t>符合条件的自主就业退役士兵参加职业教育培训人数</w:t>
            </w:r>
          </w:p>
        </w:tc>
        <w:tc>
          <w:tcPr>
            <w:tcW w:w="2268" w:type="dxa"/>
            <w:vAlign w:val="center"/>
          </w:tcPr>
          <w:p>
            <w:pPr>
              <w:pStyle w:val="14"/>
            </w:pPr>
            <w:r>
              <w:t>≥81人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军队离休退休干部及无经济收入家属、遗属人数</w:t>
            </w:r>
          </w:p>
        </w:tc>
        <w:tc>
          <w:tcPr>
            <w:tcW w:w="5386" w:type="dxa"/>
            <w:vAlign w:val="center"/>
          </w:tcPr>
          <w:p>
            <w:pPr>
              <w:pStyle w:val="14"/>
            </w:pPr>
            <w:r>
              <w:t>符合条件的军队离休退休干部及无经济收入家属、遗属人数</w:t>
            </w:r>
          </w:p>
        </w:tc>
        <w:tc>
          <w:tcPr>
            <w:tcW w:w="2268" w:type="dxa"/>
            <w:vAlign w:val="center"/>
          </w:tcPr>
          <w:p>
            <w:pPr>
              <w:pStyle w:val="14"/>
            </w:pPr>
            <w:r>
              <w:t>20人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军队无军籍退休职工</w:t>
            </w:r>
          </w:p>
        </w:tc>
        <w:tc>
          <w:tcPr>
            <w:tcW w:w="5386" w:type="dxa"/>
            <w:vAlign w:val="center"/>
          </w:tcPr>
          <w:p>
            <w:pPr>
              <w:pStyle w:val="14"/>
            </w:pPr>
            <w:r>
              <w:t>符合条件军队无军籍退休职工人数</w:t>
            </w:r>
          </w:p>
        </w:tc>
        <w:tc>
          <w:tcPr>
            <w:tcW w:w="2268" w:type="dxa"/>
            <w:vAlign w:val="center"/>
          </w:tcPr>
          <w:p>
            <w:pPr>
              <w:pStyle w:val="14"/>
            </w:pPr>
            <w:r>
              <w:t>5人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5386" w:type="dxa"/>
            <w:vAlign w:val="center"/>
          </w:tcPr>
          <w:p>
            <w:pPr>
              <w:pStyle w:val="14"/>
            </w:pPr>
            <w:r>
              <w:t>退役安置经费足额拨付率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各项补助资金标准按规定执行率</w:t>
            </w:r>
          </w:p>
        </w:tc>
        <w:tc>
          <w:tcPr>
            <w:tcW w:w="5386" w:type="dxa"/>
            <w:vAlign w:val="center"/>
          </w:tcPr>
          <w:p>
            <w:pPr>
              <w:pStyle w:val="14"/>
            </w:pPr>
            <w:r>
              <w:t>退役安置各项补助资金标准按规定执行率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各项补助资金及时拨付率</w:t>
            </w:r>
          </w:p>
        </w:tc>
        <w:tc>
          <w:tcPr>
            <w:tcW w:w="5386" w:type="dxa"/>
            <w:vAlign w:val="center"/>
          </w:tcPr>
          <w:p>
            <w:pPr>
              <w:pStyle w:val="14"/>
            </w:pPr>
            <w:r>
              <w:t>各项补助资金及时拨付率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自主就业退役士兵一次性经济补助金发放标准</w:t>
            </w:r>
          </w:p>
        </w:tc>
        <w:tc>
          <w:tcPr>
            <w:tcW w:w="5386" w:type="dxa"/>
            <w:vAlign w:val="center"/>
          </w:tcPr>
          <w:p>
            <w:pPr>
              <w:pStyle w:val="14"/>
            </w:pPr>
            <w:r>
              <w:t>发放自主就业退役士兵一次性经济补助金平均标准</w:t>
            </w:r>
          </w:p>
        </w:tc>
        <w:tc>
          <w:tcPr>
            <w:tcW w:w="2268" w:type="dxa"/>
            <w:vAlign w:val="center"/>
          </w:tcPr>
          <w:p>
            <w:pPr>
              <w:pStyle w:val="14"/>
            </w:pPr>
            <w:r>
              <w:t>≥58886.25元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无军籍职工津补贴标准</w:t>
            </w:r>
          </w:p>
        </w:tc>
        <w:tc>
          <w:tcPr>
            <w:tcW w:w="5386" w:type="dxa"/>
            <w:vAlign w:val="center"/>
          </w:tcPr>
          <w:p>
            <w:pPr>
              <w:pStyle w:val="14"/>
            </w:pPr>
            <w:r>
              <w:t>无军籍职工津补贴标准</w:t>
            </w:r>
          </w:p>
        </w:tc>
        <w:tc>
          <w:tcPr>
            <w:tcW w:w="2268" w:type="dxa"/>
            <w:vAlign w:val="center"/>
          </w:tcPr>
          <w:p>
            <w:pPr>
              <w:pStyle w:val="14"/>
            </w:pPr>
            <w:r>
              <w:t>≥5100元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保证退役士兵安置工作健康运行</w:t>
            </w:r>
          </w:p>
        </w:tc>
        <w:tc>
          <w:tcPr>
            <w:tcW w:w="5386" w:type="dxa"/>
            <w:vAlign w:val="center"/>
          </w:tcPr>
          <w:p>
            <w:pPr>
              <w:pStyle w:val="14"/>
            </w:pPr>
            <w:r>
              <w:t>退役士兵就业生活等方面得到有效保障</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保障军队建设需要</w:t>
            </w:r>
          </w:p>
        </w:tc>
        <w:tc>
          <w:tcPr>
            <w:tcW w:w="5386" w:type="dxa"/>
            <w:vAlign w:val="center"/>
          </w:tcPr>
          <w:p>
            <w:pPr>
              <w:pStyle w:val="14"/>
            </w:pPr>
            <w:r>
              <w:t>通过发放退役补助，保障了军队建设需要</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w:t>
            </w:r>
          </w:p>
        </w:tc>
        <w:tc>
          <w:tcPr>
            <w:tcW w:w="5386" w:type="dxa"/>
            <w:vAlign w:val="center"/>
          </w:tcPr>
          <w:p>
            <w:pPr>
              <w:pStyle w:val="14"/>
            </w:pPr>
            <w:r>
              <w:t>通过发放退役补助，促进社会和谐</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退役士兵对所提供服务的满意程度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24、提前下达2024年省级财政优抚对象补助经费（义务兵优待金）保财社【2023】100号绩效目标表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13062124P0080L810062B</w:t>
            </w:r>
          </w:p>
        </w:tc>
        <w:tc>
          <w:tcPr>
            <w:tcW w:w="2835" w:type="dxa"/>
            <w:vAlign w:val="center"/>
          </w:tcPr>
          <w:p>
            <w:pPr>
              <w:pStyle w:val="12"/>
            </w:pPr>
            <w:r>
              <w:t>项目名称</w:t>
            </w:r>
          </w:p>
        </w:tc>
        <w:tc>
          <w:tcPr>
            <w:tcW w:w="6094" w:type="dxa"/>
            <w:gridSpan w:val="3"/>
            <w:vAlign w:val="center"/>
          </w:tcPr>
          <w:p>
            <w:pPr>
              <w:pStyle w:val="14"/>
            </w:pPr>
            <w:r>
              <w:t>提前下达2024年省级财政优抚对象补助经费（义务兵优待金）保财社【2023】100号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97.00</w:t>
            </w:r>
          </w:p>
        </w:tc>
        <w:tc>
          <w:tcPr>
            <w:tcW w:w="2835" w:type="dxa"/>
            <w:vAlign w:val="center"/>
          </w:tcPr>
          <w:p>
            <w:pPr>
              <w:pStyle w:val="12"/>
            </w:pPr>
            <w:r>
              <w:t>其中：财政    资金</w:t>
            </w:r>
          </w:p>
        </w:tc>
        <w:tc>
          <w:tcPr>
            <w:tcW w:w="2551" w:type="dxa"/>
            <w:vAlign w:val="center"/>
          </w:tcPr>
          <w:p>
            <w:pPr>
              <w:pStyle w:val="14"/>
            </w:pPr>
            <w:r>
              <w:t>97.00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用于发放我区义务兵家庭的优待金。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97.00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1.切实做好义务兵家庭优待工作，保障我区义务兵家庭优待金及时发放。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义务兵家庭数</w:t>
            </w:r>
          </w:p>
        </w:tc>
        <w:tc>
          <w:tcPr>
            <w:tcW w:w="5386" w:type="dxa"/>
            <w:vAlign w:val="center"/>
          </w:tcPr>
          <w:p>
            <w:pPr>
              <w:pStyle w:val="14"/>
            </w:pPr>
            <w:r>
              <w:t>享受义务兵家庭优待金数量</w:t>
            </w:r>
          </w:p>
        </w:tc>
        <w:tc>
          <w:tcPr>
            <w:tcW w:w="2268" w:type="dxa"/>
            <w:vAlign w:val="center"/>
          </w:tcPr>
          <w:p>
            <w:pPr>
              <w:pStyle w:val="14"/>
            </w:pPr>
            <w:r>
              <w:t>≥213人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义务兵家庭优待金发放完成率</w:t>
            </w:r>
          </w:p>
        </w:tc>
        <w:tc>
          <w:tcPr>
            <w:tcW w:w="5386" w:type="dxa"/>
            <w:vAlign w:val="center"/>
          </w:tcPr>
          <w:p>
            <w:pPr>
              <w:pStyle w:val="14"/>
            </w:pPr>
            <w:r>
              <w:t>发放优待金数量占应发放总数量的比例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发放优待金完成时间</w:t>
            </w:r>
          </w:p>
        </w:tc>
        <w:tc>
          <w:tcPr>
            <w:tcW w:w="5386" w:type="dxa"/>
            <w:vAlign w:val="center"/>
          </w:tcPr>
          <w:p>
            <w:pPr>
              <w:pStyle w:val="14"/>
            </w:pPr>
            <w:r>
              <w:t>义务兵家庭优待金完成时间</w:t>
            </w:r>
          </w:p>
        </w:tc>
        <w:tc>
          <w:tcPr>
            <w:tcW w:w="2268" w:type="dxa"/>
            <w:vAlign w:val="center"/>
          </w:tcPr>
          <w:p>
            <w:pPr>
              <w:pStyle w:val="14"/>
            </w:pPr>
            <w:r>
              <w:t>7月底前完成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城镇义务兵发放标准</w:t>
            </w:r>
          </w:p>
        </w:tc>
        <w:tc>
          <w:tcPr>
            <w:tcW w:w="5386" w:type="dxa"/>
            <w:vAlign w:val="center"/>
          </w:tcPr>
          <w:p>
            <w:pPr>
              <w:pStyle w:val="14"/>
            </w:pPr>
            <w:r>
              <w:t>城镇义务兵发放标准</w:t>
            </w:r>
          </w:p>
        </w:tc>
        <w:tc>
          <w:tcPr>
            <w:tcW w:w="2268" w:type="dxa"/>
            <w:vAlign w:val="center"/>
          </w:tcPr>
          <w:p>
            <w:pPr>
              <w:pStyle w:val="14"/>
            </w:pPr>
            <w:r>
              <w:t>26400元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城镇大学生发放标准</w:t>
            </w:r>
          </w:p>
        </w:tc>
        <w:tc>
          <w:tcPr>
            <w:tcW w:w="5386" w:type="dxa"/>
            <w:vAlign w:val="center"/>
          </w:tcPr>
          <w:p>
            <w:pPr>
              <w:pStyle w:val="14"/>
            </w:pPr>
            <w:r>
              <w:t>城镇大学生发放标准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城镇进疆大学生发放标准</w:t>
            </w:r>
          </w:p>
        </w:tc>
        <w:tc>
          <w:tcPr>
            <w:tcW w:w="5386" w:type="dxa"/>
            <w:vAlign w:val="center"/>
          </w:tcPr>
          <w:p>
            <w:pPr>
              <w:pStyle w:val="14"/>
            </w:pPr>
            <w:r>
              <w:t>城镇进疆大学生发放标准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农村义务兵发放标准</w:t>
            </w:r>
          </w:p>
        </w:tc>
        <w:tc>
          <w:tcPr>
            <w:tcW w:w="5386" w:type="dxa"/>
            <w:vAlign w:val="center"/>
          </w:tcPr>
          <w:p>
            <w:pPr>
              <w:pStyle w:val="14"/>
            </w:pPr>
            <w:r>
              <w:t>农村义务兵发放标准</w:t>
            </w:r>
          </w:p>
        </w:tc>
        <w:tc>
          <w:tcPr>
            <w:tcW w:w="2268" w:type="dxa"/>
            <w:vAlign w:val="center"/>
          </w:tcPr>
          <w:p>
            <w:pPr>
              <w:pStyle w:val="14"/>
            </w:pPr>
            <w:r>
              <w:t>24660元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农村大学生发放标准</w:t>
            </w:r>
          </w:p>
        </w:tc>
        <w:tc>
          <w:tcPr>
            <w:tcW w:w="5386" w:type="dxa"/>
            <w:vAlign w:val="center"/>
          </w:tcPr>
          <w:p>
            <w:pPr>
              <w:pStyle w:val="14"/>
            </w:pPr>
            <w:r>
              <w:t>农村大学生发放标准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农村进藏大学生发放标准</w:t>
            </w:r>
          </w:p>
        </w:tc>
        <w:tc>
          <w:tcPr>
            <w:tcW w:w="5386" w:type="dxa"/>
            <w:vAlign w:val="center"/>
          </w:tcPr>
          <w:p>
            <w:pPr>
              <w:pStyle w:val="14"/>
            </w:pPr>
            <w:r>
              <w:t>农村进藏大学生发放标准</w:t>
            </w:r>
          </w:p>
        </w:tc>
        <w:tc>
          <w:tcPr>
            <w:tcW w:w="2268" w:type="dxa"/>
            <w:vAlign w:val="center"/>
          </w:tcPr>
          <w:p>
            <w:pPr>
              <w:pStyle w:val="14"/>
            </w:pPr>
            <w:r>
              <w:t>36990元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农村进疆大学生发放标准</w:t>
            </w:r>
          </w:p>
        </w:tc>
        <w:tc>
          <w:tcPr>
            <w:tcW w:w="5386" w:type="dxa"/>
            <w:vAlign w:val="center"/>
          </w:tcPr>
          <w:p>
            <w:pPr>
              <w:pStyle w:val="14"/>
            </w:pPr>
            <w:r>
              <w:t>农村进疆大学生发放标准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义务兵家庭优待金发放率</w:t>
            </w:r>
          </w:p>
        </w:tc>
        <w:tc>
          <w:tcPr>
            <w:tcW w:w="5386" w:type="dxa"/>
            <w:vAlign w:val="center"/>
          </w:tcPr>
          <w:p>
            <w:pPr>
              <w:pStyle w:val="14"/>
            </w:pPr>
            <w:r>
              <w:t>义务兵家庭优待金发放完成率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义务兵家庭对是提供服务的满意程度</w:t>
            </w:r>
          </w:p>
        </w:tc>
        <w:tc>
          <w:tcPr>
            <w:tcW w:w="2268" w:type="dxa"/>
            <w:vAlign w:val="center"/>
          </w:tcPr>
          <w:p>
            <w:pPr>
              <w:pStyle w:val="14"/>
            </w:pPr>
            <w:r>
              <w:t>≥92%</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25、提前下达2024年省级财政优抚对象补助经费保财社【2023】100号绩效目标表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13062124P0080L810061P</w:t>
            </w:r>
          </w:p>
        </w:tc>
        <w:tc>
          <w:tcPr>
            <w:tcW w:w="2835" w:type="dxa"/>
            <w:vAlign w:val="center"/>
          </w:tcPr>
          <w:p>
            <w:pPr>
              <w:pStyle w:val="12"/>
            </w:pPr>
            <w:r>
              <w:t>项目名称</w:t>
            </w:r>
          </w:p>
        </w:tc>
        <w:tc>
          <w:tcPr>
            <w:tcW w:w="6094" w:type="dxa"/>
            <w:gridSpan w:val="3"/>
            <w:vAlign w:val="center"/>
          </w:tcPr>
          <w:p>
            <w:pPr>
              <w:pStyle w:val="14"/>
            </w:pPr>
            <w:r>
              <w:t>提前下达2024年省级财政优抚对象补助经费保财社【2023】100号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56.30</w:t>
            </w:r>
          </w:p>
        </w:tc>
        <w:tc>
          <w:tcPr>
            <w:tcW w:w="2835" w:type="dxa"/>
            <w:vAlign w:val="center"/>
          </w:tcPr>
          <w:p>
            <w:pPr>
              <w:pStyle w:val="12"/>
            </w:pPr>
            <w:r>
              <w:t>其中：财政    资金</w:t>
            </w:r>
          </w:p>
        </w:tc>
        <w:tc>
          <w:tcPr>
            <w:tcW w:w="2551" w:type="dxa"/>
            <w:vAlign w:val="center"/>
          </w:tcPr>
          <w:p>
            <w:pPr>
              <w:pStyle w:val="14"/>
            </w:pPr>
            <w:r>
              <w:t>56.30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14.00</w:t>
            </w:r>
          </w:p>
        </w:tc>
        <w:tc>
          <w:tcPr>
            <w:tcW w:w="2835" w:type="dxa"/>
            <w:vAlign w:val="center"/>
          </w:tcPr>
          <w:p>
            <w:pPr>
              <w:pStyle w:val="15"/>
            </w:pPr>
            <w:r>
              <w:t>28.00</w:t>
            </w:r>
          </w:p>
        </w:tc>
        <w:tc>
          <w:tcPr>
            <w:tcW w:w="2551" w:type="dxa"/>
            <w:vAlign w:val="center"/>
          </w:tcPr>
          <w:p>
            <w:pPr>
              <w:pStyle w:val="15"/>
            </w:pPr>
            <w:r>
              <w:t>42.00</w:t>
            </w:r>
          </w:p>
        </w:tc>
        <w:tc>
          <w:tcPr>
            <w:tcW w:w="3543" w:type="dxa"/>
            <w:gridSpan w:val="2"/>
            <w:vAlign w:val="center"/>
          </w:tcPr>
          <w:p>
            <w:pPr>
              <w:pStyle w:val="15"/>
            </w:pPr>
            <w:r>
              <w:t>56.30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1.符合条件的优抚对象抚恤和生活补助按月足额发放。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享受烈士子女补助金人数</w:t>
            </w:r>
          </w:p>
        </w:tc>
        <w:tc>
          <w:tcPr>
            <w:tcW w:w="5386" w:type="dxa"/>
            <w:vAlign w:val="center"/>
          </w:tcPr>
          <w:p>
            <w:pPr>
              <w:pStyle w:val="14"/>
            </w:pPr>
            <w:r>
              <w:t>享受烈士子女补助金发放人数</w:t>
            </w:r>
          </w:p>
        </w:tc>
        <w:tc>
          <w:tcPr>
            <w:tcW w:w="2268" w:type="dxa"/>
            <w:vAlign w:val="center"/>
          </w:tcPr>
          <w:p>
            <w:pPr>
              <w:pStyle w:val="14"/>
            </w:pPr>
            <w:r>
              <w:t>≥110人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享受在乡复员抚恤金人数</w:t>
            </w:r>
          </w:p>
        </w:tc>
        <w:tc>
          <w:tcPr>
            <w:tcW w:w="5386" w:type="dxa"/>
            <w:vAlign w:val="center"/>
          </w:tcPr>
          <w:p>
            <w:pPr>
              <w:pStyle w:val="14"/>
            </w:pPr>
            <w:r>
              <w:t>享受在乡复员抚恤金发放人数</w:t>
            </w:r>
          </w:p>
        </w:tc>
        <w:tc>
          <w:tcPr>
            <w:tcW w:w="2268" w:type="dxa"/>
            <w:vAlign w:val="center"/>
          </w:tcPr>
          <w:p>
            <w:pPr>
              <w:pStyle w:val="14"/>
            </w:pPr>
            <w:r>
              <w:t>≥860人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享受60周岁农村籍退役士兵人数</w:t>
            </w:r>
          </w:p>
        </w:tc>
        <w:tc>
          <w:tcPr>
            <w:tcW w:w="5386" w:type="dxa"/>
            <w:vAlign w:val="center"/>
          </w:tcPr>
          <w:p>
            <w:pPr>
              <w:pStyle w:val="14"/>
            </w:pPr>
            <w:r>
              <w:t>享受60周岁农村籍退役士兵补助发放人数</w:t>
            </w:r>
          </w:p>
        </w:tc>
        <w:tc>
          <w:tcPr>
            <w:tcW w:w="2268" w:type="dxa"/>
            <w:vAlign w:val="center"/>
          </w:tcPr>
          <w:p>
            <w:pPr>
              <w:pStyle w:val="14"/>
            </w:pPr>
            <w:r>
              <w:t>≥2640人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享受老党员生活补贴人数</w:t>
            </w:r>
          </w:p>
        </w:tc>
        <w:tc>
          <w:tcPr>
            <w:tcW w:w="5386" w:type="dxa"/>
            <w:vAlign w:val="center"/>
          </w:tcPr>
          <w:p>
            <w:pPr>
              <w:pStyle w:val="14"/>
            </w:pPr>
            <w:r>
              <w:t>享受老党员生活补贴发放人数</w:t>
            </w:r>
          </w:p>
        </w:tc>
        <w:tc>
          <w:tcPr>
            <w:tcW w:w="2268" w:type="dxa"/>
            <w:vAlign w:val="center"/>
          </w:tcPr>
          <w:p>
            <w:pPr>
              <w:pStyle w:val="14"/>
            </w:pPr>
            <w:r>
              <w:t>≥48人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享受优抚医疗补助人数</w:t>
            </w:r>
          </w:p>
        </w:tc>
        <w:tc>
          <w:tcPr>
            <w:tcW w:w="5386" w:type="dxa"/>
            <w:vAlign w:val="center"/>
          </w:tcPr>
          <w:p>
            <w:pPr>
              <w:pStyle w:val="14"/>
            </w:pPr>
            <w:r>
              <w:t>享受优抚医疗补助人数</w:t>
            </w:r>
          </w:p>
        </w:tc>
        <w:tc>
          <w:tcPr>
            <w:tcW w:w="2268" w:type="dxa"/>
            <w:vAlign w:val="center"/>
          </w:tcPr>
          <w:p>
            <w:pPr>
              <w:pStyle w:val="14"/>
            </w:pPr>
            <w:r>
              <w:t>≥1118人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符合条件的优抚对象全覆盖</w:t>
            </w:r>
          </w:p>
        </w:tc>
        <w:tc>
          <w:tcPr>
            <w:tcW w:w="5386" w:type="dxa"/>
            <w:vAlign w:val="center"/>
          </w:tcPr>
          <w:p>
            <w:pPr>
              <w:pStyle w:val="14"/>
            </w:pPr>
            <w:r>
              <w:t>享受补助人数占总额比例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补助资金到位发放及时率</w:t>
            </w:r>
          </w:p>
        </w:tc>
        <w:tc>
          <w:tcPr>
            <w:tcW w:w="5386" w:type="dxa"/>
            <w:vAlign w:val="center"/>
          </w:tcPr>
          <w:p>
            <w:pPr>
              <w:pStyle w:val="14"/>
            </w:pPr>
            <w:r>
              <w:t>及时发放补助资金及时率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三属人员发放标准</w:t>
            </w:r>
          </w:p>
        </w:tc>
        <w:tc>
          <w:tcPr>
            <w:tcW w:w="5386" w:type="dxa"/>
            <w:vAlign w:val="center"/>
          </w:tcPr>
          <w:p>
            <w:pPr>
              <w:pStyle w:val="14"/>
            </w:pPr>
            <w:r>
              <w:t>三属人员发放月平均标准</w:t>
            </w:r>
          </w:p>
        </w:tc>
        <w:tc>
          <w:tcPr>
            <w:tcW w:w="2268" w:type="dxa"/>
            <w:vAlign w:val="center"/>
          </w:tcPr>
          <w:p>
            <w:pPr>
              <w:pStyle w:val="14"/>
            </w:pPr>
            <w:r>
              <w:t>≥2936元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伤残人员发放标准</w:t>
            </w:r>
          </w:p>
        </w:tc>
        <w:tc>
          <w:tcPr>
            <w:tcW w:w="5386" w:type="dxa"/>
            <w:vAlign w:val="center"/>
          </w:tcPr>
          <w:p>
            <w:pPr>
              <w:pStyle w:val="14"/>
            </w:pPr>
            <w:r>
              <w:t>伤残人员发放月平均标准</w:t>
            </w:r>
          </w:p>
        </w:tc>
        <w:tc>
          <w:tcPr>
            <w:tcW w:w="2268" w:type="dxa"/>
            <w:vAlign w:val="center"/>
          </w:tcPr>
          <w:p>
            <w:pPr>
              <w:pStyle w:val="14"/>
            </w:pPr>
            <w:r>
              <w:t>≥3931元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烈士子女补助发放标准</w:t>
            </w:r>
          </w:p>
        </w:tc>
        <w:tc>
          <w:tcPr>
            <w:tcW w:w="5386" w:type="dxa"/>
            <w:vAlign w:val="center"/>
          </w:tcPr>
          <w:p>
            <w:pPr>
              <w:pStyle w:val="14"/>
            </w:pPr>
            <w:r>
              <w:t>烈士子女补助发放月标准</w:t>
            </w:r>
          </w:p>
        </w:tc>
        <w:tc>
          <w:tcPr>
            <w:tcW w:w="2268" w:type="dxa"/>
            <w:vAlign w:val="center"/>
          </w:tcPr>
          <w:p>
            <w:pPr>
              <w:pStyle w:val="14"/>
            </w:pPr>
            <w:r>
              <w:t>≥830元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在乡复员军人发放标准</w:t>
            </w:r>
          </w:p>
        </w:tc>
        <w:tc>
          <w:tcPr>
            <w:tcW w:w="5386" w:type="dxa"/>
            <w:vAlign w:val="center"/>
          </w:tcPr>
          <w:p>
            <w:pPr>
              <w:pStyle w:val="14"/>
            </w:pPr>
            <w:r>
              <w:t>在乡复员军人发放月平均标准</w:t>
            </w:r>
          </w:p>
        </w:tc>
        <w:tc>
          <w:tcPr>
            <w:tcW w:w="2268" w:type="dxa"/>
            <w:vAlign w:val="center"/>
          </w:tcPr>
          <w:p>
            <w:pPr>
              <w:pStyle w:val="14"/>
            </w:pPr>
            <w:r>
              <w:t>≥1658.5元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60周岁农村籍退役军人补助发放标准</w:t>
            </w:r>
          </w:p>
        </w:tc>
        <w:tc>
          <w:tcPr>
            <w:tcW w:w="5386" w:type="dxa"/>
            <w:vAlign w:val="center"/>
          </w:tcPr>
          <w:p>
            <w:pPr>
              <w:pStyle w:val="14"/>
            </w:pPr>
            <w:r>
              <w:t>60周岁农村籍退役士兵发放月平均标准</w:t>
            </w:r>
          </w:p>
        </w:tc>
        <w:tc>
          <w:tcPr>
            <w:tcW w:w="2268" w:type="dxa"/>
            <w:vAlign w:val="center"/>
          </w:tcPr>
          <w:p>
            <w:pPr>
              <w:pStyle w:val="14"/>
            </w:pPr>
            <w:r>
              <w:t>≥57.34元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老党员生活补贴发放标准</w:t>
            </w:r>
          </w:p>
        </w:tc>
        <w:tc>
          <w:tcPr>
            <w:tcW w:w="5386" w:type="dxa"/>
            <w:vAlign w:val="center"/>
          </w:tcPr>
          <w:p>
            <w:pPr>
              <w:pStyle w:val="14"/>
            </w:pPr>
            <w:r>
              <w:t>老党员生活补贴发放月平均标准</w:t>
            </w:r>
          </w:p>
        </w:tc>
        <w:tc>
          <w:tcPr>
            <w:tcW w:w="2268" w:type="dxa"/>
            <w:vAlign w:val="center"/>
          </w:tcPr>
          <w:p>
            <w:pPr>
              <w:pStyle w:val="14"/>
            </w:pPr>
            <w:r>
              <w:t>≥896.3元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优抚对象生活稳定水平</w:t>
            </w:r>
          </w:p>
        </w:tc>
        <w:tc>
          <w:tcPr>
            <w:tcW w:w="5386" w:type="dxa"/>
            <w:vAlign w:val="center"/>
          </w:tcPr>
          <w:p>
            <w:pPr>
              <w:pStyle w:val="14"/>
            </w:pPr>
            <w:r>
              <w:t>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优抚对象人群对所提供服务的满意程度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26、提前下达2024年省级企业军转干部解困补助资金 保财社【2023】104号绩效目标表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13062124P0082CD10013M</w:t>
            </w:r>
          </w:p>
        </w:tc>
        <w:tc>
          <w:tcPr>
            <w:tcW w:w="2835" w:type="dxa"/>
            <w:vAlign w:val="center"/>
          </w:tcPr>
          <w:p>
            <w:pPr>
              <w:pStyle w:val="12"/>
            </w:pPr>
            <w:r>
              <w:t>项目名称</w:t>
            </w:r>
          </w:p>
        </w:tc>
        <w:tc>
          <w:tcPr>
            <w:tcW w:w="6094" w:type="dxa"/>
            <w:gridSpan w:val="3"/>
            <w:vAlign w:val="center"/>
          </w:tcPr>
          <w:p>
            <w:pPr>
              <w:pStyle w:val="14"/>
            </w:pPr>
            <w:r>
              <w:t>提前下达2024年省级企业军转干部解困补助资金 保财社【2023】104号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16.00</w:t>
            </w:r>
          </w:p>
        </w:tc>
        <w:tc>
          <w:tcPr>
            <w:tcW w:w="2835" w:type="dxa"/>
            <w:vAlign w:val="center"/>
          </w:tcPr>
          <w:p>
            <w:pPr>
              <w:pStyle w:val="12"/>
            </w:pPr>
            <w:r>
              <w:t>其中：财政    资金</w:t>
            </w:r>
          </w:p>
        </w:tc>
        <w:tc>
          <w:tcPr>
            <w:tcW w:w="2551" w:type="dxa"/>
            <w:vAlign w:val="center"/>
          </w:tcPr>
          <w:p>
            <w:pPr>
              <w:pStyle w:val="14"/>
            </w:pPr>
            <w:r>
              <w:t>16.00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1.通过下拨企业军转干部解困资金，保障企业军转干部生活。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享受企业军转干部解困补助资金人数</w:t>
            </w:r>
          </w:p>
        </w:tc>
        <w:tc>
          <w:tcPr>
            <w:tcW w:w="5386" w:type="dxa"/>
            <w:vAlign w:val="center"/>
          </w:tcPr>
          <w:p>
            <w:pPr>
              <w:pStyle w:val="14"/>
            </w:pPr>
            <w:r>
              <w:t>享受企业军转干部解困补助资金人数</w:t>
            </w:r>
          </w:p>
        </w:tc>
        <w:tc>
          <w:tcPr>
            <w:tcW w:w="2268" w:type="dxa"/>
            <w:vAlign w:val="center"/>
          </w:tcPr>
          <w:p>
            <w:pPr>
              <w:pStyle w:val="14"/>
            </w:pPr>
            <w:r>
              <w:t>≥19人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经费核拨、使用符合政策规定</w:t>
            </w:r>
          </w:p>
        </w:tc>
        <w:tc>
          <w:tcPr>
            <w:tcW w:w="5386" w:type="dxa"/>
            <w:vAlign w:val="center"/>
          </w:tcPr>
          <w:p>
            <w:pPr>
              <w:pStyle w:val="14"/>
            </w:pPr>
            <w:r>
              <w:t>企业军转干部解困经费核拨、使用符合政策规定</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经费及时拨付率</w:t>
            </w:r>
          </w:p>
        </w:tc>
        <w:tc>
          <w:tcPr>
            <w:tcW w:w="5386" w:type="dxa"/>
            <w:vAlign w:val="center"/>
          </w:tcPr>
          <w:p>
            <w:pPr>
              <w:pStyle w:val="14"/>
            </w:pPr>
            <w:r>
              <w:t>企业军转干部解困经费及时拨付率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5386" w:type="dxa"/>
            <w:vAlign w:val="center"/>
          </w:tcPr>
          <w:p>
            <w:pPr>
              <w:pStyle w:val="14"/>
            </w:pPr>
            <w:r>
              <w:t>企业军转干部解困资金发放月标准</w:t>
            </w:r>
          </w:p>
        </w:tc>
        <w:tc>
          <w:tcPr>
            <w:tcW w:w="2268" w:type="dxa"/>
            <w:vAlign w:val="center"/>
          </w:tcPr>
          <w:p>
            <w:pPr>
              <w:pStyle w:val="14"/>
            </w:pPr>
            <w:r>
              <w:t>≥1784元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做好企业军转干部生活保障工作</w:t>
            </w:r>
          </w:p>
        </w:tc>
        <w:tc>
          <w:tcPr>
            <w:tcW w:w="5386" w:type="dxa"/>
            <w:vAlign w:val="center"/>
          </w:tcPr>
          <w:p>
            <w:pPr>
              <w:pStyle w:val="14"/>
            </w:pPr>
            <w:r>
              <w:t>发放企业军转干部解困补助资金，做好企业军转干部生活保障工作</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企业军转干部满意率</w:t>
            </w:r>
          </w:p>
        </w:tc>
        <w:tc>
          <w:tcPr>
            <w:tcW w:w="5386" w:type="dxa"/>
            <w:vAlign w:val="center"/>
          </w:tcPr>
          <w:p>
            <w:pPr>
              <w:pStyle w:val="14"/>
            </w:pPr>
            <w:r>
              <w:t>企业军转干部满意程度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27、提前下达2024年市级财政优抚对象补助资金（义务兵优待金）保财社【2023】113号绩效目标表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13062124P0080L810059Q</w:t>
            </w:r>
          </w:p>
        </w:tc>
        <w:tc>
          <w:tcPr>
            <w:tcW w:w="2835" w:type="dxa"/>
            <w:vAlign w:val="center"/>
          </w:tcPr>
          <w:p>
            <w:pPr>
              <w:pStyle w:val="12"/>
            </w:pPr>
            <w:r>
              <w:t>项目名称</w:t>
            </w:r>
          </w:p>
        </w:tc>
        <w:tc>
          <w:tcPr>
            <w:tcW w:w="6094" w:type="dxa"/>
            <w:gridSpan w:val="3"/>
            <w:vAlign w:val="center"/>
          </w:tcPr>
          <w:p>
            <w:pPr>
              <w:pStyle w:val="14"/>
            </w:pPr>
            <w:r>
              <w:t>提前下达2024年市级财政优抚对象补助资金（义务兵优待金）保财社【2023】113号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179.00</w:t>
            </w:r>
          </w:p>
        </w:tc>
        <w:tc>
          <w:tcPr>
            <w:tcW w:w="2835" w:type="dxa"/>
            <w:vAlign w:val="center"/>
          </w:tcPr>
          <w:p>
            <w:pPr>
              <w:pStyle w:val="12"/>
            </w:pPr>
            <w:r>
              <w:t>其中：财政    资金</w:t>
            </w:r>
          </w:p>
        </w:tc>
        <w:tc>
          <w:tcPr>
            <w:tcW w:w="2551" w:type="dxa"/>
            <w:vAlign w:val="center"/>
          </w:tcPr>
          <w:p>
            <w:pPr>
              <w:pStyle w:val="14"/>
            </w:pPr>
            <w:r>
              <w:t>179.00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用于及时发放我区义务兵家庭优待金。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179.00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1.切实做好义务兵家庭优待工作，保障我区义务兵家庭优待金及时发放。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义务兵家庭数</w:t>
            </w:r>
          </w:p>
        </w:tc>
        <w:tc>
          <w:tcPr>
            <w:tcW w:w="5386" w:type="dxa"/>
            <w:vAlign w:val="center"/>
          </w:tcPr>
          <w:p>
            <w:pPr>
              <w:pStyle w:val="14"/>
            </w:pPr>
            <w:r>
              <w:t>享受义务兵家庭优待金数量</w:t>
            </w:r>
          </w:p>
        </w:tc>
        <w:tc>
          <w:tcPr>
            <w:tcW w:w="2268" w:type="dxa"/>
            <w:vAlign w:val="center"/>
          </w:tcPr>
          <w:p>
            <w:pPr>
              <w:pStyle w:val="14"/>
            </w:pPr>
            <w:r>
              <w:t>≥213人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义务兵家庭优待金发放完成率</w:t>
            </w:r>
          </w:p>
        </w:tc>
        <w:tc>
          <w:tcPr>
            <w:tcW w:w="5386" w:type="dxa"/>
            <w:vAlign w:val="center"/>
          </w:tcPr>
          <w:p>
            <w:pPr>
              <w:pStyle w:val="14"/>
            </w:pPr>
            <w:r>
              <w:t>发放优待金数量占应发放总数量的比例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发放优待金完成时间</w:t>
            </w:r>
          </w:p>
        </w:tc>
        <w:tc>
          <w:tcPr>
            <w:tcW w:w="5386" w:type="dxa"/>
            <w:vAlign w:val="center"/>
          </w:tcPr>
          <w:p>
            <w:pPr>
              <w:pStyle w:val="14"/>
            </w:pPr>
            <w:r>
              <w:t>义务兵家庭优待金完成时间</w:t>
            </w:r>
          </w:p>
        </w:tc>
        <w:tc>
          <w:tcPr>
            <w:tcW w:w="2268" w:type="dxa"/>
            <w:vAlign w:val="center"/>
          </w:tcPr>
          <w:p>
            <w:pPr>
              <w:pStyle w:val="14"/>
            </w:pPr>
            <w:r>
              <w:t>7月底前完成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城镇义务兵发放标准</w:t>
            </w:r>
          </w:p>
        </w:tc>
        <w:tc>
          <w:tcPr>
            <w:tcW w:w="5386" w:type="dxa"/>
            <w:vAlign w:val="center"/>
          </w:tcPr>
          <w:p>
            <w:pPr>
              <w:pStyle w:val="14"/>
            </w:pPr>
            <w:r>
              <w:t>城镇义务兵发放标准</w:t>
            </w:r>
          </w:p>
        </w:tc>
        <w:tc>
          <w:tcPr>
            <w:tcW w:w="2268" w:type="dxa"/>
            <w:vAlign w:val="center"/>
          </w:tcPr>
          <w:p>
            <w:pPr>
              <w:pStyle w:val="14"/>
            </w:pPr>
            <w:r>
              <w:t>26400元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城镇大学生发放标准</w:t>
            </w:r>
          </w:p>
        </w:tc>
        <w:tc>
          <w:tcPr>
            <w:tcW w:w="5386" w:type="dxa"/>
            <w:vAlign w:val="center"/>
          </w:tcPr>
          <w:p>
            <w:pPr>
              <w:pStyle w:val="14"/>
            </w:pPr>
            <w:r>
              <w:t>城镇大学生发放标准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城镇进疆大学生发放标准</w:t>
            </w:r>
          </w:p>
        </w:tc>
        <w:tc>
          <w:tcPr>
            <w:tcW w:w="5386" w:type="dxa"/>
            <w:vAlign w:val="center"/>
          </w:tcPr>
          <w:p>
            <w:pPr>
              <w:pStyle w:val="14"/>
            </w:pPr>
            <w:r>
              <w:t>城镇进疆大学生发放标准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农村义务兵发放标准</w:t>
            </w:r>
          </w:p>
        </w:tc>
        <w:tc>
          <w:tcPr>
            <w:tcW w:w="5386" w:type="dxa"/>
            <w:vAlign w:val="center"/>
          </w:tcPr>
          <w:p>
            <w:pPr>
              <w:pStyle w:val="14"/>
            </w:pPr>
            <w:r>
              <w:t>农村义务兵发放标准</w:t>
            </w:r>
          </w:p>
        </w:tc>
        <w:tc>
          <w:tcPr>
            <w:tcW w:w="2268" w:type="dxa"/>
            <w:vAlign w:val="center"/>
          </w:tcPr>
          <w:p>
            <w:pPr>
              <w:pStyle w:val="14"/>
            </w:pPr>
            <w:r>
              <w:t>24660元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农村大学生发放标准</w:t>
            </w:r>
          </w:p>
        </w:tc>
        <w:tc>
          <w:tcPr>
            <w:tcW w:w="5386" w:type="dxa"/>
            <w:vAlign w:val="center"/>
          </w:tcPr>
          <w:p>
            <w:pPr>
              <w:pStyle w:val="14"/>
            </w:pPr>
            <w:r>
              <w:t>农村大学生发放标准</w:t>
            </w:r>
          </w:p>
        </w:tc>
        <w:tc>
          <w:tcPr>
            <w:tcW w:w="2268" w:type="dxa"/>
            <w:vAlign w:val="center"/>
          </w:tcPr>
          <w:p>
            <w:pPr>
              <w:pStyle w:val="14"/>
            </w:pPr>
            <w:r>
              <w:t>36000元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农村进藏大学生发放标准</w:t>
            </w:r>
          </w:p>
        </w:tc>
        <w:tc>
          <w:tcPr>
            <w:tcW w:w="5386" w:type="dxa"/>
            <w:vAlign w:val="center"/>
          </w:tcPr>
          <w:p>
            <w:pPr>
              <w:pStyle w:val="14"/>
            </w:pPr>
            <w:r>
              <w:t>农村进藏大学生发放标准</w:t>
            </w:r>
          </w:p>
        </w:tc>
        <w:tc>
          <w:tcPr>
            <w:tcW w:w="2268" w:type="dxa"/>
            <w:vAlign w:val="center"/>
          </w:tcPr>
          <w:p>
            <w:pPr>
              <w:pStyle w:val="14"/>
            </w:pPr>
            <w:r>
              <w:t>36990元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农村进疆大学生发放标准</w:t>
            </w:r>
          </w:p>
        </w:tc>
        <w:tc>
          <w:tcPr>
            <w:tcW w:w="5386" w:type="dxa"/>
            <w:vAlign w:val="center"/>
          </w:tcPr>
          <w:p>
            <w:pPr>
              <w:pStyle w:val="14"/>
            </w:pPr>
            <w:r>
              <w:t>农村进疆大学生发放标准</w:t>
            </w:r>
          </w:p>
        </w:tc>
        <w:tc>
          <w:tcPr>
            <w:tcW w:w="2268" w:type="dxa"/>
            <w:vAlign w:val="center"/>
          </w:tcPr>
          <w:p>
            <w:pPr>
              <w:pStyle w:val="14"/>
            </w:pPr>
            <w:r>
              <w:t>48000元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义务兵家庭优待金发放率</w:t>
            </w:r>
          </w:p>
        </w:tc>
        <w:tc>
          <w:tcPr>
            <w:tcW w:w="5386" w:type="dxa"/>
            <w:vAlign w:val="center"/>
          </w:tcPr>
          <w:p>
            <w:pPr>
              <w:pStyle w:val="14"/>
            </w:pPr>
            <w:r>
              <w:t>义务兵家庭优待金发放完成率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义务兵家庭对是提供服务的满意程度</w:t>
            </w:r>
          </w:p>
        </w:tc>
        <w:tc>
          <w:tcPr>
            <w:tcW w:w="2268" w:type="dxa"/>
            <w:vAlign w:val="center"/>
          </w:tcPr>
          <w:p>
            <w:pPr>
              <w:pStyle w:val="14"/>
            </w:pPr>
            <w:r>
              <w:t>≥92%</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28、提前下达2024年市级财政自主就业退役士兵一次性经济补助(退役安置) 保财社【2023】114号绩效目标表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13062124P00XTEP10060D</w:t>
            </w:r>
          </w:p>
        </w:tc>
        <w:tc>
          <w:tcPr>
            <w:tcW w:w="2835" w:type="dxa"/>
            <w:vAlign w:val="center"/>
          </w:tcPr>
          <w:p>
            <w:pPr>
              <w:pStyle w:val="12"/>
            </w:pPr>
            <w:r>
              <w:t>项目名称</w:t>
            </w:r>
          </w:p>
        </w:tc>
        <w:tc>
          <w:tcPr>
            <w:tcW w:w="6094" w:type="dxa"/>
            <w:gridSpan w:val="3"/>
            <w:vAlign w:val="center"/>
          </w:tcPr>
          <w:p>
            <w:pPr>
              <w:pStyle w:val="14"/>
            </w:pPr>
            <w:r>
              <w:t>提前下达2024年市级财政自主就业退役士兵一次性经济补助(退役安置) 保财社【2023】114号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123.00</w:t>
            </w:r>
          </w:p>
        </w:tc>
        <w:tc>
          <w:tcPr>
            <w:tcW w:w="2835" w:type="dxa"/>
            <w:vAlign w:val="center"/>
          </w:tcPr>
          <w:p>
            <w:pPr>
              <w:pStyle w:val="12"/>
            </w:pPr>
            <w:r>
              <w:t>其中：财政    资金</w:t>
            </w:r>
          </w:p>
        </w:tc>
        <w:tc>
          <w:tcPr>
            <w:tcW w:w="2551" w:type="dxa"/>
            <w:vAlign w:val="center"/>
          </w:tcPr>
          <w:p>
            <w:pPr>
              <w:pStyle w:val="14"/>
            </w:pPr>
            <w:r>
              <w:t>123.00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用于发放符合条件的自主就业退役士兵一次性经济补助金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123.00</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1.符合条件的自主就业退役士兵一次性经济补助金足额发放到位。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退役士兵人数</w:t>
            </w:r>
          </w:p>
        </w:tc>
        <w:tc>
          <w:tcPr>
            <w:tcW w:w="5386" w:type="dxa"/>
            <w:vAlign w:val="center"/>
          </w:tcPr>
          <w:p>
            <w:pPr>
              <w:pStyle w:val="14"/>
            </w:pPr>
            <w:r>
              <w:t>符合条件的自主就业退役士兵一次性经济补助金发放人数</w:t>
            </w:r>
          </w:p>
        </w:tc>
        <w:tc>
          <w:tcPr>
            <w:tcW w:w="2268" w:type="dxa"/>
            <w:vAlign w:val="center"/>
          </w:tcPr>
          <w:p>
            <w:pPr>
              <w:pStyle w:val="14"/>
            </w:pPr>
            <w:r>
              <w:t>≥81人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5386" w:type="dxa"/>
            <w:vAlign w:val="center"/>
          </w:tcPr>
          <w:p>
            <w:pPr>
              <w:pStyle w:val="14"/>
            </w:pPr>
            <w:r>
              <w:t>发放符合条件的退役士兵自主就业金占总额的比例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发放自主就业退役士兵一次性经济补助金完成时间</w:t>
            </w:r>
          </w:p>
        </w:tc>
        <w:tc>
          <w:tcPr>
            <w:tcW w:w="2268" w:type="dxa"/>
            <w:vAlign w:val="center"/>
          </w:tcPr>
          <w:p>
            <w:pPr>
              <w:pStyle w:val="14"/>
            </w:pPr>
            <w:r>
              <w:t>4月底完成</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义务兵标准</w:t>
            </w:r>
          </w:p>
        </w:tc>
        <w:tc>
          <w:tcPr>
            <w:tcW w:w="5386" w:type="dxa"/>
            <w:vAlign w:val="center"/>
          </w:tcPr>
          <w:p>
            <w:pPr>
              <w:pStyle w:val="14"/>
            </w:pPr>
            <w:r>
              <w:t>自主就业一次性经济补助金义务兵发放标准</w:t>
            </w:r>
          </w:p>
        </w:tc>
        <w:tc>
          <w:tcPr>
            <w:tcW w:w="2268" w:type="dxa"/>
            <w:vAlign w:val="center"/>
          </w:tcPr>
          <w:p>
            <w:pPr>
              <w:pStyle w:val="14"/>
            </w:pPr>
            <w:r>
              <w:t>39923元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下士标准</w:t>
            </w:r>
          </w:p>
        </w:tc>
        <w:tc>
          <w:tcPr>
            <w:tcW w:w="5386" w:type="dxa"/>
            <w:vAlign w:val="center"/>
          </w:tcPr>
          <w:p>
            <w:pPr>
              <w:pStyle w:val="14"/>
            </w:pPr>
            <w:r>
              <w:t>自主就业一次性经济补助金下士发放标准</w:t>
            </w:r>
          </w:p>
        </w:tc>
        <w:tc>
          <w:tcPr>
            <w:tcW w:w="2268" w:type="dxa"/>
            <w:vAlign w:val="center"/>
          </w:tcPr>
          <w:p>
            <w:pPr>
              <w:pStyle w:val="14"/>
            </w:pPr>
            <w:r>
              <w:t>5199元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中标准</w:t>
            </w:r>
          </w:p>
        </w:tc>
        <w:tc>
          <w:tcPr>
            <w:tcW w:w="5386" w:type="dxa"/>
            <w:vAlign w:val="center"/>
          </w:tcPr>
          <w:p>
            <w:pPr>
              <w:pStyle w:val="14"/>
            </w:pPr>
            <w:r>
              <w:t>自主就业一次性经济补助金中士发放标准</w:t>
            </w:r>
          </w:p>
        </w:tc>
        <w:tc>
          <w:tcPr>
            <w:tcW w:w="2268" w:type="dxa"/>
            <w:vAlign w:val="center"/>
          </w:tcPr>
          <w:p>
            <w:pPr>
              <w:pStyle w:val="14"/>
            </w:pPr>
            <w:r>
              <w:t>63876元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二级上士标准</w:t>
            </w:r>
          </w:p>
        </w:tc>
        <w:tc>
          <w:tcPr>
            <w:tcW w:w="5386" w:type="dxa"/>
            <w:vAlign w:val="center"/>
          </w:tcPr>
          <w:p>
            <w:pPr>
              <w:pStyle w:val="14"/>
            </w:pPr>
            <w:r>
              <w:t>自主就业一次性经济补助金二级上士发放标准</w:t>
            </w:r>
          </w:p>
        </w:tc>
        <w:tc>
          <w:tcPr>
            <w:tcW w:w="2268" w:type="dxa"/>
            <w:vAlign w:val="center"/>
          </w:tcPr>
          <w:p>
            <w:pPr>
              <w:pStyle w:val="14"/>
            </w:pPr>
            <w:r>
              <w:t>79846元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自主就业退役士兵生活水平</w:t>
            </w:r>
          </w:p>
        </w:tc>
        <w:tc>
          <w:tcPr>
            <w:tcW w:w="5386" w:type="dxa"/>
            <w:vAlign w:val="center"/>
          </w:tcPr>
          <w:p>
            <w:pPr>
              <w:pStyle w:val="14"/>
            </w:pPr>
            <w:r>
              <w:t>通过发放补助金生活水平有所提高</w:t>
            </w:r>
          </w:p>
        </w:tc>
        <w:tc>
          <w:tcPr>
            <w:tcW w:w="2268" w:type="dxa"/>
            <w:vAlign w:val="center"/>
          </w:tcPr>
          <w:p>
            <w:pPr>
              <w:pStyle w:val="14"/>
            </w:pPr>
            <w:r>
              <w:t>有所提高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服务对象对所提供的服务的满意程度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29、提前下达2024年市级优抚对象补助资金 保财社【2023】113号绩效目标表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13062124P0080L810057H</w:t>
            </w:r>
          </w:p>
        </w:tc>
        <w:tc>
          <w:tcPr>
            <w:tcW w:w="2835" w:type="dxa"/>
            <w:vAlign w:val="center"/>
          </w:tcPr>
          <w:p>
            <w:pPr>
              <w:pStyle w:val="12"/>
            </w:pPr>
            <w:r>
              <w:t>项目名称</w:t>
            </w:r>
          </w:p>
        </w:tc>
        <w:tc>
          <w:tcPr>
            <w:tcW w:w="6094" w:type="dxa"/>
            <w:gridSpan w:val="3"/>
            <w:vAlign w:val="center"/>
          </w:tcPr>
          <w:p>
            <w:pPr>
              <w:pStyle w:val="14"/>
            </w:pPr>
            <w:r>
              <w:t>提前下达2024年市级优抚对象补助资金 保财社【2023】113号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276.08</w:t>
            </w:r>
          </w:p>
        </w:tc>
        <w:tc>
          <w:tcPr>
            <w:tcW w:w="2835" w:type="dxa"/>
            <w:vAlign w:val="center"/>
          </w:tcPr>
          <w:p>
            <w:pPr>
              <w:pStyle w:val="12"/>
            </w:pPr>
            <w:r>
              <w:t>其中：财政    资金</w:t>
            </w:r>
          </w:p>
        </w:tc>
        <w:tc>
          <w:tcPr>
            <w:tcW w:w="2551" w:type="dxa"/>
            <w:vAlign w:val="center"/>
          </w:tcPr>
          <w:p>
            <w:pPr>
              <w:pStyle w:val="14"/>
            </w:pPr>
            <w:r>
              <w:t>276.08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用于发放符合条件的优抚对象抚恤和生活补助。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69.02</w:t>
            </w:r>
          </w:p>
        </w:tc>
        <w:tc>
          <w:tcPr>
            <w:tcW w:w="2835" w:type="dxa"/>
            <w:vAlign w:val="center"/>
          </w:tcPr>
          <w:p>
            <w:pPr>
              <w:pStyle w:val="15"/>
            </w:pPr>
            <w:r>
              <w:t>138.04</w:t>
            </w:r>
          </w:p>
        </w:tc>
        <w:tc>
          <w:tcPr>
            <w:tcW w:w="2551" w:type="dxa"/>
            <w:vAlign w:val="center"/>
          </w:tcPr>
          <w:p>
            <w:pPr>
              <w:pStyle w:val="15"/>
            </w:pPr>
            <w:r>
              <w:t>207.06</w:t>
            </w:r>
          </w:p>
        </w:tc>
        <w:tc>
          <w:tcPr>
            <w:tcW w:w="3543" w:type="dxa"/>
            <w:gridSpan w:val="2"/>
            <w:vAlign w:val="center"/>
          </w:tcPr>
          <w:p>
            <w:pPr>
              <w:pStyle w:val="15"/>
            </w:pPr>
            <w:r>
              <w:t>276.08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1.符合条件的优抚对象抚恤和生活补助按月足额发放。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享受三属抚恤金人数</w:t>
            </w:r>
          </w:p>
        </w:tc>
        <w:tc>
          <w:tcPr>
            <w:tcW w:w="5386" w:type="dxa"/>
            <w:vAlign w:val="center"/>
          </w:tcPr>
          <w:p>
            <w:pPr>
              <w:pStyle w:val="14"/>
            </w:pPr>
            <w:r>
              <w:t>享受三属抚恤金发放人数</w:t>
            </w:r>
          </w:p>
        </w:tc>
        <w:tc>
          <w:tcPr>
            <w:tcW w:w="2268" w:type="dxa"/>
            <w:vAlign w:val="center"/>
          </w:tcPr>
          <w:p>
            <w:pPr>
              <w:pStyle w:val="14"/>
            </w:pPr>
            <w:r>
              <w:t>≥30人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享受伤残抚恤金人数</w:t>
            </w:r>
          </w:p>
        </w:tc>
        <w:tc>
          <w:tcPr>
            <w:tcW w:w="5386" w:type="dxa"/>
            <w:vAlign w:val="center"/>
          </w:tcPr>
          <w:p>
            <w:pPr>
              <w:pStyle w:val="14"/>
            </w:pPr>
            <w:r>
              <w:t>享受伤残抚恤金发放人数</w:t>
            </w:r>
          </w:p>
        </w:tc>
        <w:tc>
          <w:tcPr>
            <w:tcW w:w="2268" w:type="dxa"/>
            <w:vAlign w:val="center"/>
          </w:tcPr>
          <w:p>
            <w:pPr>
              <w:pStyle w:val="14"/>
            </w:pPr>
            <w:r>
              <w:t>≥160人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享受烈士子女补助金人数</w:t>
            </w:r>
          </w:p>
        </w:tc>
        <w:tc>
          <w:tcPr>
            <w:tcW w:w="5386" w:type="dxa"/>
            <w:vAlign w:val="center"/>
          </w:tcPr>
          <w:p>
            <w:pPr>
              <w:pStyle w:val="14"/>
            </w:pPr>
            <w:r>
              <w:t>享受烈士子女补助金发放人数</w:t>
            </w:r>
          </w:p>
        </w:tc>
        <w:tc>
          <w:tcPr>
            <w:tcW w:w="2268" w:type="dxa"/>
            <w:vAlign w:val="center"/>
          </w:tcPr>
          <w:p>
            <w:pPr>
              <w:pStyle w:val="14"/>
            </w:pPr>
            <w:r>
              <w:t>≥110人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享受在乡复员抚恤金人数</w:t>
            </w:r>
          </w:p>
        </w:tc>
        <w:tc>
          <w:tcPr>
            <w:tcW w:w="5386" w:type="dxa"/>
            <w:vAlign w:val="center"/>
          </w:tcPr>
          <w:p>
            <w:pPr>
              <w:pStyle w:val="14"/>
            </w:pPr>
            <w:r>
              <w:t>享受在乡复员抚恤金发放人数</w:t>
            </w:r>
          </w:p>
        </w:tc>
        <w:tc>
          <w:tcPr>
            <w:tcW w:w="2268" w:type="dxa"/>
            <w:vAlign w:val="center"/>
          </w:tcPr>
          <w:p>
            <w:pPr>
              <w:pStyle w:val="14"/>
            </w:pPr>
            <w:r>
              <w:t>≥860人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享受60周岁农村籍退役士兵人数</w:t>
            </w:r>
          </w:p>
        </w:tc>
        <w:tc>
          <w:tcPr>
            <w:tcW w:w="5386" w:type="dxa"/>
            <w:vAlign w:val="center"/>
          </w:tcPr>
          <w:p>
            <w:pPr>
              <w:pStyle w:val="14"/>
            </w:pPr>
            <w:r>
              <w:t>享受60周岁农村籍退役士兵补助发放人数</w:t>
            </w:r>
          </w:p>
        </w:tc>
        <w:tc>
          <w:tcPr>
            <w:tcW w:w="2268" w:type="dxa"/>
            <w:vAlign w:val="center"/>
          </w:tcPr>
          <w:p>
            <w:pPr>
              <w:pStyle w:val="14"/>
            </w:pPr>
            <w:r>
              <w:t>≥2640人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享受老党员生活补贴人数</w:t>
            </w:r>
          </w:p>
        </w:tc>
        <w:tc>
          <w:tcPr>
            <w:tcW w:w="5386" w:type="dxa"/>
            <w:vAlign w:val="center"/>
          </w:tcPr>
          <w:p>
            <w:pPr>
              <w:pStyle w:val="14"/>
            </w:pPr>
            <w:r>
              <w:t>享受老党员生活补贴发放人数</w:t>
            </w:r>
          </w:p>
        </w:tc>
        <w:tc>
          <w:tcPr>
            <w:tcW w:w="2268" w:type="dxa"/>
            <w:vAlign w:val="center"/>
          </w:tcPr>
          <w:p>
            <w:pPr>
              <w:pStyle w:val="14"/>
            </w:pPr>
            <w:r>
              <w:t>≥48人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享受优抚医疗补助人数</w:t>
            </w:r>
          </w:p>
        </w:tc>
        <w:tc>
          <w:tcPr>
            <w:tcW w:w="5386" w:type="dxa"/>
            <w:vAlign w:val="center"/>
          </w:tcPr>
          <w:p>
            <w:pPr>
              <w:pStyle w:val="14"/>
            </w:pPr>
            <w:r>
              <w:t>享受优抚医疗补助人数</w:t>
            </w:r>
          </w:p>
        </w:tc>
        <w:tc>
          <w:tcPr>
            <w:tcW w:w="2268" w:type="dxa"/>
            <w:vAlign w:val="center"/>
          </w:tcPr>
          <w:p>
            <w:pPr>
              <w:pStyle w:val="14"/>
            </w:pPr>
            <w:r>
              <w:t>≥1118人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符合条件的优抚对象全覆盖</w:t>
            </w:r>
          </w:p>
        </w:tc>
        <w:tc>
          <w:tcPr>
            <w:tcW w:w="5386" w:type="dxa"/>
            <w:vAlign w:val="center"/>
          </w:tcPr>
          <w:p>
            <w:pPr>
              <w:pStyle w:val="14"/>
            </w:pPr>
            <w:r>
              <w:t>享受补助人数占总额比例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补助资金到位发放及时率</w:t>
            </w:r>
          </w:p>
        </w:tc>
        <w:tc>
          <w:tcPr>
            <w:tcW w:w="5386" w:type="dxa"/>
            <w:vAlign w:val="center"/>
          </w:tcPr>
          <w:p>
            <w:pPr>
              <w:pStyle w:val="14"/>
            </w:pPr>
            <w:r>
              <w:t>及时发放补助资金及时率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三属人员发放标准</w:t>
            </w:r>
          </w:p>
        </w:tc>
        <w:tc>
          <w:tcPr>
            <w:tcW w:w="5386" w:type="dxa"/>
            <w:vAlign w:val="center"/>
          </w:tcPr>
          <w:p>
            <w:pPr>
              <w:pStyle w:val="14"/>
            </w:pPr>
            <w:r>
              <w:t>三属人员发放月平均标准</w:t>
            </w:r>
          </w:p>
        </w:tc>
        <w:tc>
          <w:tcPr>
            <w:tcW w:w="2268" w:type="dxa"/>
            <w:vAlign w:val="center"/>
          </w:tcPr>
          <w:p>
            <w:pPr>
              <w:pStyle w:val="14"/>
            </w:pPr>
            <w:r>
              <w:t>≥2936元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伤残人员发放标准</w:t>
            </w:r>
          </w:p>
        </w:tc>
        <w:tc>
          <w:tcPr>
            <w:tcW w:w="5386" w:type="dxa"/>
            <w:vAlign w:val="center"/>
          </w:tcPr>
          <w:p>
            <w:pPr>
              <w:pStyle w:val="14"/>
            </w:pPr>
            <w:r>
              <w:t>伤残人员发放月平均标准</w:t>
            </w:r>
          </w:p>
        </w:tc>
        <w:tc>
          <w:tcPr>
            <w:tcW w:w="2268" w:type="dxa"/>
            <w:vAlign w:val="center"/>
          </w:tcPr>
          <w:p>
            <w:pPr>
              <w:pStyle w:val="14"/>
            </w:pPr>
            <w:r>
              <w:t>≥3931元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烈士子女补助发放标准</w:t>
            </w:r>
          </w:p>
        </w:tc>
        <w:tc>
          <w:tcPr>
            <w:tcW w:w="5386" w:type="dxa"/>
            <w:vAlign w:val="center"/>
          </w:tcPr>
          <w:p>
            <w:pPr>
              <w:pStyle w:val="14"/>
            </w:pPr>
            <w:r>
              <w:t>烈士子女补助发放月标准</w:t>
            </w:r>
          </w:p>
        </w:tc>
        <w:tc>
          <w:tcPr>
            <w:tcW w:w="2268" w:type="dxa"/>
            <w:vAlign w:val="center"/>
          </w:tcPr>
          <w:p>
            <w:pPr>
              <w:pStyle w:val="14"/>
            </w:pPr>
            <w:r>
              <w:t>≥830元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在乡复员军人发放标准</w:t>
            </w:r>
          </w:p>
        </w:tc>
        <w:tc>
          <w:tcPr>
            <w:tcW w:w="5386" w:type="dxa"/>
            <w:vAlign w:val="center"/>
          </w:tcPr>
          <w:p>
            <w:pPr>
              <w:pStyle w:val="14"/>
            </w:pPr>
            <w:r>
              <w:t>在乡复员军人发放月平均标准</w:t>
            </w:r>
          </w:p>
        </w:tc>
        <w:tc>
          <w:tcPr>
            <w:tcW w:w="2268" w:type="dxa"/>
            <w:vAlign w:val="center"/>
          </w:tcPr>
          <w:p>
            <w:pPr>
              <w:pStyle w:val="14"/>
            </w:pPr>
            <w:r>
              <w:t>≥1658.5元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60周岁农村籍退役军人补助发放标准</w:t>
            </w:r>
          </w:p>
        </w:tc>
        <w:tc>
          <w:tcPr>
            <w:tcW w:w="5386" w:type="dxa"/>
            <w:vAlign w:val="center"/>
          </w:tcPr>
          <w:p>
            <w:pPr>
              <w:pStyle w:val="14"/>
            </w:pPr>
            <w:r>
              <w:t>60周岁农村籍退役士兵发放月平均标准</w:t>
            </w:r>
          </w:p>
        </w:tc>
        <w:tc>
          <w:tcPr>
            <w:tcW w:w="2268" w:type="dxa"/>
            <w:vAlign w:val="center"/>
          </w:tcPr>
          <w:p>
            <w:pPr>
              <w:pStyle w:val="14"/>
            </w:pPr>
            <w:r>
              <w:t>≥57.34元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老党员生活补贴发放标准</w:t>
            </w:r>
          </w:p>
        </w:tc>
        <w:tc>
          <w:tcPr>
            <w:tcW w:w="5386" w:type="dxa"/>
            <w:vAlign w:val="center"/>
          </w:tcPr>
          <w:p>
            <w:pPr>
              <w:pStyle w:val="14"/>
            </w:pPr>
            <w:r>
              <w:t>老党员生活补贴发放月平均标准</w:t>
            </w:r>
          </w:p>
        </w:tc>
        <w:tc>
          <w:tcPr>
            <w:tcW w:w="2268" w:type="dxa"/>
            <w:vAlign w:val="center"/>
          </w:tcPr>
          <w:p>
            <w:pPr>
              <w:pStyle w:val="14"/>
            </w:pPr>
            <w:r>
              <w:t>≥896.3元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优抚对象生活稳定水平</w:t>
            </w:r>
          </w:p>
        </w:tc>
        <w:tc>
          <w:tcPr>
            <w:tcW w:w="5386" w:type="dxa"/>
            <w:vAlign w:val="center"/>
          </w:tcPr>
          <w:p>
            <w:pPr>
              <w:pStyle w:val="14"/>
            </w:pPr>
            <w:r>
              <w:t>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优抚对象人群对所提供服务的满意程度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30、提前下达2024年中央企业军转干部解困补助资金 保财社【2023】105号绩效目标表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13062124P0082CD100122</w:t>
            </w:r>
          </w:p>
        </w:tc>
        <w:tc>
          <w:tcPr>
            <w:tcW w:w="2835" w:type="dxa"/>
            <w:vAlign w:val="center"/>
          </w:tcPr>
          <w:p>
            <w:pPr>
              <w:pStyle w:val="12"/>
            </w:pPr>
            <w:r>
              <w:t>项目名称</w:t>
            </w:r>
          </w:p>
        </w:tc>
        <w:tc>
          <w:tcPr>
            <w:tcW w:w="6094" w:type="dxa"/>
            <w:gridSpan w:val="3"/>
            <w:vAlign w:val="center"/>
          </w:tcPr>
          <w:p>
            <w:pPr>
              <w:pStyle w:val="14"/>
            </w:pPr>
            <w:r>
              <w:t>提前下达2024年中央企业军转干部解困补助资金 保财社【2023】105号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16.00</w:t>
            </w:r>
          </w:p>
        </w:tc>
        <w:tc>
          <w:tcPr>
            <w:tcW w:w="2835" w:type="dxa"/>
            <w:vAlign w:val="center"/>
          </w:tcPr>
          <w:p>
            <w:pPr>
              <w:pStyle w:val="12"/>
            </w:pPr>
            <w:r>
              <w:t>其中：财政    资金</w:t>
            </w:r>
          </w:p>
        </w:tc>
        <w:tc>
          <w:tcPr>
            <w:tcW w:w="2551" w:type="dxa"/>
            <w:vAlign w:val="center"/>
          </w:tcPr>
          <w:p>
            <w:pPr>
              <w:pStyle w:val="14"/>
            </w:pPr>
            <w:r>
              <w:t>16.00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1.通过下拨企业军转干部解困资金，保障企业军转干部生活。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享受企业军转干部解困补助资金人数</w:t>
            </w:r>
          </w:p>
        </w:tc>
        <w:tc>
          <w:tcPr>
            <w:tcW w:w="5386" w:type="dxa"/>
            <w:vAlign w:val="center"/>
          </w:tcPr>
          <w:p>
            <w:pPr>
              <w:pStyle w:val="14"/>
            </w:pPr>
            <w:r>
              <w:t>享受企业军转干部解困补助资金人数</w:t>
            </w:r>
          </w:p>
        </w:tc>
        <w:tc>
          <w:tcPr>
            <w:tcW w:w="2268" w:type="dxa"/>
            <w:vAlign w:val="center"/>
          </w:tcPr>
          <w:p>
            <w:pPr>
              <w:pStyle w:val="14"/>
            </w:pPr>
            <w:r>
              <w:t>≥19人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经费核拨、使用符合政策规定</w:t>
            </w:r>
          </w:p>
        </w:tc>
        <w:tc>
          <w:tcPr>
            <w:tcW w:w="5386" w:type="dxa"/>
            <w:vAlign w:val="center"/>
          </w:tcPr>
          <w:p>
            <w:pPr>
              <w:pStyle w:val="14"/>
            </w:pPr>
            <w:r>
              <w:t>企业军转干部解困经费核拨、使用符合政策规定</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经费及时拨付率</w:t>
            </w:r>
          </w:p>
        </w:tc>
        <w:tc>
          <w:tcPr>
            <w:tcW w:w="5386" w:type="dxa"/>
            <w:vAlign w:val="center"/>
          </w:tcPr>
          <w:p>
            <w:pPr>
              <w:pStyle w:val="14"/>
            </w:pPr>
            <w:r>
              <w:t>企业军转干部解困经费及时拨付率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5386" w:type="dxa"/>
            <w:vAlign w:val="center"/>
          </w:tcPr>
          <w:p>
            <w:pPr>
              <w:pStyle w:val="14"/>
            </w:pPr>
            <w:r>
              <w:t>企业军转干部解困资金发放月标准</w:t>
            </w:r>
          </w:p>
        </w:tc>
        <w:tc>
          <w:tcPr>
            <w:tcW w:w="2268" w:type="dxa"/>
            <w:vAlign w:val="center"/>
          </w:tcPr>
          <w:p>
            <w:pPr>
              <w:pStyle w:val="14"/>
            </w:pPr>
            <w:r>
              <w:t>≥1784元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做好企业军转干部生活保障工作</w:t>
            </w:r>
          </w:p>
        </w:tc>
        <w:tc>
          <w:tcPr>
            <w:tcW w:w="5386" w:type="dxa"/>
            <w:vAlign w:val="center"/>
          </w:tcPr>
          <w:p>
            <w:pPr>
              <w:pStyle w:val="14"/>
            </w:pPr>
            <w:r>
              <w:t>发放企业军转干部解困补助资金，做好企业军转干部生活保障工作</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企业军转干部满意率</w:t>
            </w:r>
          </w:p>
        </w:tc>
        <w:tc>
          <w:tcPr>
            <w:tcW w:w="5386" w:type="dxa"/>
            <w:vAlign w:val="center"/>
          </w:tcPr>
          <w:p>
            <w:pPr>
              <w:pStyle w:val="14"/>
            </w:pPr>
            <w:r>
              <w:t>企业军转干部满意程度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31、提前下达2024年中央退役安置补助经费 保财社【2023】109号绩效目标表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13062124P00XTEP10058E</w:t>
            </w:r>
          </w:p>
        </w:tc>
        <w:tc>
          <w:tcPr>
            <w:tcW w:w="2835" w:type="dxa"/>
            <w:vAlign w:val="center"/>
          </w:tcPr>
          <w:p>
            <w:pPr>
              <w:pStyle w:val="12"/>
            </w:pPr>
            <w:r>
              <w:t>项目名称</w:t>
            </w:r>
          </w:p>
        </w:tc>
        <w:tc>
          <w:tcPr>
            <w:tcW w:w="6094" w:type="dxa"/>
            <w:gridSpan w:val="3"/>
            <w:vAlign w:val="center"/>
          </w:tcPr>
          <w:p>
            <w:pPr>
              <w:pStyle w:val="14"/>
            </w:pPr>
            <w:r>
              <w:t>提前下达2024年中央退役安置补助经费 保财社【2023】109号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203.00</w:t>
            </w:r>
          </w:p>
        </w:tc>
        <w:tc>
          <w:tcPr>
            <w:tcW w:w="2835" w:type="dxa"/>
            <w:vAlign w:val="center"/>
          </w:tcPr>
          <w:p>
            <w:pPr>
              <w:pStyle w:val="12"/>
            </w:pPr>
            <w:r>
              <w:t>其中：财政    资金</w:t>
            </w:r>
          </w:p>
        </w:tc>
        <w:tc>
          <w:tcPr>
            <w:tcW w:w="2551" w:type="dxa"/>
            <w:vAlign w:val="center"/>
          </w:tcPr>
          <w:p>
            <w:pPr>
              <w:pStyle w:val="14"/>
            </w:pPr>
            <w:r>
              <w:t>203.00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密件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50.75</w:t>
            </w:r>
          </w:p>
        </w:tc>
        <w:tc>
          <w:tcPr>
            <w:tcW w:w="2835" w:type="dxa"/>
            <w:vAlign w:val="center"/>
          </w:tcPr>
          <w:p>
            <w:pPr>
              <w:pStyle w:val="15"/>
            </w:pPr>
            <w:r>
              <w:t>101.50</w:t>
            </w:r>
          </w:p>
        </w:tc>
        <w:tc>
          <w:tcPr>
            <w:tcW w:w="2551" w:type="dxa"/>
            <w:vAlign w:val="center"/>
          </w:tcPr>
          <w:p>
            <w:pPr>
              <w:pStyle w:val="15"/>
            </w:pPr>
            <w:r>
              <w:t>152.25</w:t>
            </w:r>
          </w:p>
        </w:tc>
        <w:tc>
          <w:tcPr>
            <w:tcW w:w="3543" w:type="dxa"/>
            <w:gridSpan w:val="2"/>
            <w:vAlign w:val="center"/>
          </w:tcPr>
          <w:p>
            <w:pPr>
              <w:pStyle w:val="15"/>
            </w:pPr>
            <w:r>
              <w:t>203.00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1.密件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密件</w:t>
            </w:r>
          </w:p>
        </w:tc>
        <w:tc>
          <w:tcPr>
            <w:tcW w:w="1276" w:type="dxa"/>
            <w:vAlign w:val="center"/>
          </w:tcPr>
          <w:p>
            <w:pPr>
              <w:pStyle w:val="14"/>
            </w:pPr>
            <w:r>
              <w:t>密件</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32、提前下达2024年中央优抚对象补助经费(第一批) 保财社【2023】82号绩效目标表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13062124P0080L810056X</w:t>
            </w:r>
          </w:p>
        </w:tc>
        <w:tc>
          <w:tcPr>
            <w:tcW w:w="2835" w:type="dxa"/>
            <w:vAlign w:val="center"/>
          </w:tcPr>
          <w:p>
            <w:pPr>
              <w:pStyle w:val="12"/>
            </w:pPr>
            <w:r>
              <w:t>项目名称</w:t>
            </w:r>
          </w:p>
        </w:tc>
        <w:tc>
          <w:tcPr>
            <w:tcW w:w="6094" w:type="dxa"/>
            <w:gridSpan w:val="3"/>
            <w:vAlign w:val="center"/>
          </w:tcPr>
          <w:p>
            <w:pPr>
              <w:pStyle w:val="14"/>
            </w:pPr>
            <w:r>
              <w:t>提前下达2024年中央优抚对象补助经费(第一批) 保财社【2023】82号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2164.00</w:t>
            </w:r>
          </w:p>
        </w:tc>
        <w:tc>
          <w:tcPr>
            <w:tcW w:w="2835" w:type="dxa"/>
            <w:vAlign w:val="center"/>
          </w:tcPr>
          <w:p>
            <w:pPr>
              <w:pStyle w:val="12"/>
            </w:pPr>
            <w:r>
              <w:t>其中：财政    资金</w:t>
            </w:r>
          </w:p>
        </w:tc>
        <w:tc>
          <w:tcPr>
            <w:tcW w:w="2551" w:type="dxa"/>
            <w:vAlign w:val="center"/>
          </w:tcPr>
          <w:p>
            <w:pPr>
              <w:pStyle w:val="14"/>
            </w:pPr>
            <w:r>
              <w:t>2164.00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用于发放优抚对象抚恤金和生活补助。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541.00</w:t>
            </w:r>
          </w:p>
        </w:tc>
        <w:tc>
          <w:tcPr>
            <w:tcW w:w="2835" w:type="dxa"/>
            <w:vAlign w:val="center"/>
          </w:tcPr>
          <w:p>
            <w:pPr>
              <w:pStyle w:val="15"/>
            </w:pPr>
            <w:r>
              <w:t>1082.00</w:t>
            </w:r>
          </w:p>
        </w:tc>
        <w:tc>
          <w:tcPr>
            <w:tcW w:w="2551" w:type="dxa"/>
            <w:vAlign w:val="center"/>
          </w:tcPr>
          <w:p>
            <w:pPr>
              <w:pStyle w:val="15"/>
            </w:pPr>
            <w:r>
              <w:t>1623.00</w:t>
            </w:r>
          </w:p>
        </w:tc>
        <w:tc>
          <w:tcPr>
            <w:tcW w:w="3543" w:type="dxa"/>
            <w:gridSpan w:val="2"/>
            <w:vAlign w:val="center"/>
          </w:tcPr>
          <w:p>
            <w:pPr>
              <w:pStyle w:val="15"/>
            </w:pPr>
            <w:r>
              <w:t>2164.00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1.符合条件的优抚对象抚恤和生活补助按月足额发放。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享受三属抚恤金人数</w:t>
            </w:r>
          </w:p>
        </w:tc>
        <w:tc>
          <w:tcPr>
            <w:tcW w:w="5386" w:type="dxa"/>
            <w:vAlign w:val="center"/>
          </w:tcPr>
          <w:p>
            <w:pPr>
              <w:pStyle w:val="14"/>
            </w:pPr>
            <w:r>
              <w:t>享受三属抚恤金发放人数</w:t>
            </w:r>
          </w:p>
        </w:tc>
        <w:tc>
          <w:tcPr>
            <w:tcW w:w="2268" w:type="dxa"/>
            <w:vAlign w:val="center"/>
          </w:tcPr>
          <w:p>
            <w:pPr>
              <w:pStyle w:val="14"/>
            </w:pPr>
            <w:r>
              <w:t>≥30人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享受伤残抚恤金人数</w:t>
            </w:r>
          </w:p>
        </w:tc>
        <w:tc>
          <w:tcPr>
            <w:tcW w:w="5386" w:type="dxa"/>
            <w:vAlign w:val="center"/>
          </w:tcPr>
          <w:p>
            <w:pPr>
              <w:pStyle w:val="14"/>
            </w:pPr>
            <w:r>
              <w:t>享受伤残抚恤金发放人数</w:t>
            </w:r>
          </w:p>
        </w:tc>
        <w:tc>
          <w:tcPr>
            <w:tcW w:w="2268" w:type="dxa"/>
            <w:vAlign w:val="center"/>
          </w:tcPr>
          <w:p>
            <w:pPr>
              <w:pStyle w:val="14"/>
            </w:pPr>
            <w:r>
              <w:t>≥160人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享受烈士子女补助金人数</w:t>
            </w:r>
          </w:p>
        </w:tc>
        <w:tc>
          <w:tcPr>
            <w:tcW w:w="5386" w:type="dxa"/>
            <w:vAlign w:val="center"/>
          </w:tcPr>
          <w:p>
            <w:pPr>
              <w:pStyle w:val="14"/>
            </w:pPr>
            <w:r>
              <w:t>享受烈士子女补助金发放人数</w:t>
            </w:r>
          </w:p>
        </w:tc>
        <w:tc>
          <w:tcPr>
            <w:tcW w:w="2268" w:type="dxa"/>
            <w:vAlign w:val="center"/>
          </w:tcPr>
          <w:p>
            <w:pPr>
              <w:pStyle w:val="14"/>
            </w:pPr>
            <w:r>
              <w:t>≥110人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享受在乡复员抚恤金人数</w:t>
            </w:r>
          </w:p>
        </w:tc>
        <w:tc>
          <w:tcPr>
            <w:tcW w:w="5386" w:type="dxa"/>
            <w:vAlign w:val="center"/>
          </w:tcPr>
          <w:p>
            <w:pPr>
              <w:pStyle w:val="14"/>
            </w:pPr>
            <w:r>
              <w:t>享受在乡复员抚恤金发放人数</w:t>
            </w:r>
          </w:p>
        </w:tc>
        <w:tc>
          <w:tcPr>
            <w:tcW w:w="2268" w:type="dxa"/>
            <w:vAlign w:val="center"/>
          </w:tcPr>
          <w:p>
            <w:pPr>
              <w:pStyle w:val="14"/>
            </w:pPr>
            <w:r>
              <w:t>≥860人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享受60周岁农村籍退役士兵人数</w:t>
            </w:r>
          </w:p>
        </w:tc>
        <w:tc>
          <w:tcPr>
            <w:tcW w:w="5386" w:type="dxa"/>
            <w:vAlign w:val="center"/>
          </w:tcPr>
          <w:p>
            <w:pPr>
              <w:pStyle w:val="14"/>
            </w:pPr>
            <w:r>
              <w:t>享受60周岁农村籍退役士兵补助发放人数</w:t>
            </w:r>
          </w:p>
        </w:tc>
        <w:tc>
          <w:tcPr>
            <w:tcW w:w="2268" w:type="dxa"/>
            <w:vAlign w:val="center"/>
          </w:tcPr>
          <w:p>
            <w:pPr>
              <w:pStyle w:val="14"/>
            </w:pPr>
            <w:r>
              <w:t>≥2640人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符合条件的优抚对象全覆盖</w:t>
            </w:r>
          </w:p>
        </w:tc>
        <w:tc>
          <w:tcPr>
            <w:tcW w:w="5386" w:type="dxa"/>
            <w:vAlign w:val="center"/>
          </w:tcPr>
          <w:p>
            <w:pPr>
              <w:pStyle w:val="14"/>
            </w:pPr>
            <w:r>
              <w:t>享受补助人数占总额比例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补助资金到位发放及时率</w:t>
            </w:r>
          </w:p>
        </w:tc>
        <w:tc>
          <w:tcPr>
            <w:tcW w:w="5386" w:type="dxa"/>
            <w:vAlign w:val="center"/>
          </w:tcPr>
          <w:p>
            <w:pPr>
              <w:pStyle w:val="14"/>
            </w:pPr>
            <w:r>
              <w:t>及时发放补助资金及时率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三属人员发放标准</w:t>
            </w:r>
          </w:p>
        </w:tc>
        <w:tc>
          <w:tcPr>
            <w:tcW w:w="5386" w:type="dxa"/>
            <w:vAlign w:val="center"/>
          </w:tcPr>
          <w:p>
            <w:pPr>
              <w:pStyle w:val="14"/>
            </w:pPr>
            <w:r>
              <w:t>三属人员发放年平均标准</w:t>
            </w:r>
          </w:p>
        </w:tc>
        <w:tc>
          <w:tcPr>
            <w:tcW w:w="2268" w:type="dxa"/>
            <w:vAlign w:val="center"/>
          </w:tcPr>
          <w:p>
            <w:pPr>
              <w:pStyle w:val="14"/>
            </w:pPr>
            <w:r>
              <w:t>≥2936元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伤残人员发放标准</w:t>
            </w:r>
          </w:p>
        </w:tc>
        <w:tc>
          <w:tcPr>
            <w:tcW w:w="5386" w:type="dxa"/>
            <w:vAlign w:val="center"/>
          </w:tcPr>
          <w:p>
            <w:pPr>
              <w:pStyle w:val="14"/>
            </w:pPr>
            <w:r>
              <w:t>伤残人员发放年平均标准</w:t>
            </w:r>
          </w:p>
        </w:tc>
        <w:tc>
          <w:tcPr>
            <w:tcW w:w="2268" w:type="dxa"/>
            <w:vAlign w:val="center"/>
          </w:tcPr>
          <w:p>
            <w:pPr>
              <w:pStyle w:val="14"/>
            </w:pPr>
            <w:r>
              <w:t>≥3931元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烈士子女补助发放标准</w:t>
            </w:r>
          </w:p>
        </w:tc>
        <w:tc>
          <w:tcPr>
            <w:tcW w:w="5386" w:type="dxa"/>
            <w:vAlign w:val="center"/>
          </w:tcPr>
          <w:p>
            <w:pPr>
              <w:pStyle w:val="14"/>
            </w:pPr>
            <w:r>
              <w:t>烈士子女补助年平均标准</w:t>
            </w:r>
          </w:p>
        </w:tc>
        <w:tc>
          <w:tcPr>
            <w:tcW w:w="2268" w:type="dxa"/>
            <w:vAlign w:val="center"/>
          </w:tcPr>
          <w:p>
            <w:pPr>
              <w:pStyle w:val="14"/>
            </w:pPr>
            <w:r>
              <w:t>≥830元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在乡复员军人发放标准</w:t>
            </w:r>
          </w:p>
        </w:tc>
        <w:tc>
          <w:tcPr>
            <w:tcW w:w="5386" w:type="dxa"/>
            <w:vAlign w:val="center"/>
          </w:tcPr>
          <w:p>
            <w:pPr>
              <w:pStyle w:val="14"/>
            </w:pPr>
            <w:r>
              <w:t>在乡复员军人发放年平均标准</w:t>
            </w:r>
          </w:p>
        </w:tc>
        <w:tc>
          <w:tcPr>
            <w:tcW w:w="2268" w:type="dxa"/>
            <w:vAlign w:val="center"/>
          </w:tcPr>
          <w:p>
            <w:pPr>
              <w:pStyle w:val="14"/>
            </w:pPr>
            <w:r>
              <w:t>≥1658.5元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60周岁农村籍退役军人补助发放标准</w:t>
            </w:r>
          </w:p>
        </w:tc>
        <w:tc>
          <w:tcPr>
            <w:tcW w:w="5386" w:type="dxa"/>
            <w:vAlign w:val="center"/>
          </w:tcPr>
          <w:p>
            <w:pPr>
              <w:pStyle w:val="14"/>
            </w:pPr>
            <w:r>
              <w:t>60周岁农村籍退役士兵发放年平均标准</w:t>
            </w:r>
          </w:p>
        </w:tc>
        <w:tc>
          <w:tcPr>
            <w:tcW w:w="2268" w:type="dxa"/>
            <w:vAlign w:val="center"/>
          </w:tcPr>
          <w:p>
            <w:pPr>
              <w:pStyle w:val="14"/>
            </w:pPr>
            <w:r>
              <w:t>≥57.34元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优抚对象生活稳定水平</w:t>
            </w:r>
          </w:p>
        </w:tc>
        <w:tc>
          <w:tcPr>
            <w:tcW w:w="5386" w:type="dxa"/>
            <w:vAlign w:val="center"/>
          </w:tcPr>
          <w:p>
            <w:pPr>
              <w:pStyle w:val="14"/>
            </w:pPr>
            <w:r>
              <w:t>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优抚对象人群对所提供服务的满意程度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33、提前下达2024年中央优抚对象补助经费（第二批）（义务兵优待金） 保财社【2023】88号绩效目标表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13062124P0080L8100585</w:t>
            </w:r>
          </w:p>
        </w:tc>
        <w:tc>
          <w:tcPr>
            <w:tcW w:w="2835" w:type="dxa"/>
            <w:vAlign w:val="center"/>
          </w:tcPr>
          <w:p>
            <w:pPr>
              <w:pStyle w:val="12"/>
            </w:pPr>
            <w:r>
              <w:t>项目名称</w:t>
            </w:r>
          </w:p>
        </w:tc>
        <w:tc>
          <w:tcPr>
            <w:tcW w:w="6094" w:type="dxa"/>
            <w:gridSpan w:val="3"/>
            <w:vAlign w:val="center"/>
          </w:tcPr>
          <w:p>
            <w:pPr>
              <w:pStyle w:val="14"/>
            </w:pPr>
            <w:r>
              <w:t>提前下达2024年中央优抚对象补助经费（第二批）（义务兵优待金） 保财社【2023】88号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185.00</w:t>
            </w:r>
          </w:p>
        </w:tc>
        <w:tc>
          <w:tcPr>
            <w:tcW w:w="2835" w:type="dxa"/>
            <w:vAlign w:val="center"/>
          </w:tcPr>
          <w:p>
            <w:pPr>
              <w:pStyle w:val="12"/>
            </w:pPr>
            <w:r>
              <w:t>其中：财政    资金</w:t>
            </w:r>
          </w:p>
        </w:tc>
        <w:tc>
          <w:tcPr>
            <w:tcW w:w="2551" w:type="dxa"/>
            <w:vAlign w:val="center"/>
          </w:tcPr>
          <w:p>
            <w:pPr>
              <w:pStyle w:val="14"/>
            </w:pPr>
            <w:r>
              <w:t>185.00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密件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185.00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1.密件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密件</w:t>
            </w:r>
          </w:p>
        </w:tc>
        <w:tc>
          <w:tcPr>
            <w:tcW w:w="1276"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密件</w:t>
            </w:r>
          </w:p>
        </w:tc>
        <w:tc>
          <w:tcPr>
            <w:tcW w:w="5386" w:type="dxa"/>
            <w:vAlign w:val="center"/>
          </w:tcPr>
          <w:p>
            <w:pPr>
              <w:pStyle w:val="14"/>
            </w:pPr>
            <w:r>
              <w:t>密件</w:t>
            </w:r>
          </w:p>
        </w:tc>
        <w:tc>
          <w:tcPr>
            <w:tcW w:w="2268" w:type="dxa"/>
            <w:vAlign w:val="center"/>
          </w:tcPr>
          <w:p>
            <w:pPr>
              <w:pStyle w:val="14"/>
            </w:pPr>
            <w:r>
              <w:t>密件</w:t>
            </w:r>
          </w:p>
        </w:tc>
        <w:tc>
          <w:tcPr>
            <w:tcW w:w="1276" w:type="dxa"/>
            <w:vAlign w:val="center"/>
          </w:tcPr>
          <w:p>
            <w:pPr>
              <w:pStyle w:val="14"/>
            </w:pPr>
            <w:r>
              <w:t>密件</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34、提前下达2024年中央优抚对象医疗保障经费 保财社【2023】81号绩效目标表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13062124P00CP4610017F</w:t>
            </w:r>
          </w:p>
        </w:tc>
        <w:tc>
          <w:tcPr>
            <w:tcW w:w="2835" w:type="dxa"/>
            <w:vAlign w:val="center"/>
          </w:tcPr>
          <w:p>
            <w:pPr>
              <w:pStyle w:val="12"/>
            </w:pPr>
            <w:r>
              <w:t>项目名称</w:t>
            </w:r>
          </w:p>
        </w:tc>
        <w:tc>
          <w:tcPr>
            <w:tcW w:w="6094" w:type="dxa"/>
            <w:gridSpan w:val="3"/>
            <w:vAlign w:val="center"/>
          </w:tcPr>
          <w:p>
            <w:pPr>
              <w:pStyle w:val="14"/>
            </w:pPr>
            <w:r>
              <w:t>提前下达2024年中央优抚对象医疗保障经费 保财社【2023】81号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77.00</w:t>
            </w:r>
          </w:p>
        </w:tc>
        <w:tc>
          <w:tcPr>
            <w:tcW w:w="2835" w:type="dxa"/>
            <w:vAlign w:val="center"/>
          </w:tcPr>
          <w:p>
            <w:pPr>
              <w:pStyle w:val="12"/>
            </w:pPr>
            <w:r>
              <w:t>其中：财政    资金</w:t>
            </w:r>
          </w:p>
        </w:tc>
        <w:tc>
          <w:tcPr>
            <w:tcW w:w="2551" w:type="dxa"/>
            <w:vAlign w:val="center"/>
          </w:tcPr>
          <w:p>
            <w:pPr>
              <w:pStyle w:val="14"/>
            </w:pPr>
            <w:r>
              <w:t>77.00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用于符合条件的优抚对象医疗补助按月足额发放，做好优抚对象短期疗养。</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19.25</w:t>
            </w:r>
          </w:p>
        </w:tc>
        <w:tc>
          <w:tcPr>
            <w:tcW w:w="2835" w:type="dxa"/>
            <w:vAlign w:val="center"/>
          </w:tcPr>
          <w:p>
            <w:pPr>
              <w:pStyle w:val="15"/>
            </w:pPr>
            <w:r>
              <w:t>38.50</w:t>
            </w:r>
          </w:p>
        </w:tc>
        <w:tc>
          <w:tcPr>
            <w:tcW w:w="2551" w:type="dxa"/>
            <w:vAlign w:val="center"/>
          </w:tcPr>
          <w:p>
            <w:pPr>
              <w:pStyle w:val="15"/>
            </w:pPr>
            <w:r>
              <w:t>57.75</w:t>
            </w:r>
          </w:p>
        </w:tc>
        <w:tc>
          <w:tcPr>
            <w:tcW w:w="3543" w:type="dxa"/>
            <w:gridSpan w:val="2"/>
            <w:vAlign w:val="center"/>
          </w:tcPr>
          <w:p>
            <w:pPr>
              <w:pStyle w:val="15"/>
            </w:pPr>
            <w:r>
              <w:t>77.00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1.符合条件的优抚对象医疗补助按月足额发放，做好优抚对象短期疗养。</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享受优抚医疗补助人数</w:t>
            </w:r>
          </w:p>
        </w:tc>
        <w:tc>
          <w:tcPr>
            <w:tcW w:w="5386" w:type="dxa"/>
            <w:vAlign w:val="center"/>
          </w:tcPr>
          <w:p>
            <w:pPr>
              <w:pStyle w:val="14"/>
            </w:pPr>
            <w:r>
              <w:t>享受优抚医疗补助人数</w:t>
            </w:r>
          </w:p>
        </w:tc>
        <w:tc>
          <w:tcPr>
            <w:tcW w:w="2268" w:type="dxa"/>
            <w:vAlign w:val="center"/>
          </w:tcPr>
          <w:p>
            <w:pPr>
              <w:pStyle w:val="14"/>
            </w:pPr>
            <w:r>
              <w:t>≥1118人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优抚医疗补助覆盖率</w:t>
            </w:r>
          </w:p>
        </w:tc>
        <w:tc>
          <w:tcPr>
            <w:tcW w:w="5386" w:type="dxa"/>
            <w:vAlign w:val="center"/>
          </w:tcPr>
          <w:p>
            <w:pPr>
              <w:pStyle w:val="14"/>
            </w:pPr>
            <w:r>
              <w:t>实施优抚医疗补助人数占我区应享受总数的比例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优抚对象医疗补助完成时间</w:t>
            </w:r>
          </w:p>
        </w:tc>
        <w:tc>
          <w:tcPr>
            <w:tcW w:w="5386" w:type="dxa"/>
            <w:vAlign w:val="center"/>
          </w:tcPr>
          <w:p>
            <w:pPr>
              <w:pStyle w:val="14"/>
            </w:pPr>
            <w:r>
              <w:t>符合条件的优抚对象医疗补助发放完成时间</w:t>
            </w:r>
          </w:p>
        </w:tc>
        <w:tc>
          <w:tcPr>
            <w:tcW w:w="2268" w:type="dxa"/>
            <w:vAlign w:val="center"/>
          </w:tcPr>
          <w:p>
            <w:pPr>
              <w:pStyle w:val="14"/>
            </w:pPr>
            <w:r>
              <w:t>按月发放</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三属人员住院报销标准</w:t>
            </w:r>
          </w:p>
        </w:tc>
        <w:tc>
          <w:tcPr>
            <w:tcW w:w="5386" w:type="dxa"/>
            <w:vAlign w:val="center"/>
          </w:tcPr>
          <w:p>
            <w:pPr>
              <w:pStyle w:val="14"/>
            </w:pPr>
            <w:r>
              <w:t>三属人员住院报销标准</w:t>
            </w:r>
          </w:p>
        </w:tc>
        <w:tc>
          <w:tcPr>
            <w:tcW w:w="2268" w:type="dxa"/>
            <w:vAlign w:val="center"/>
          </w:tcPr>
          <w:p>
            <w:pPr>
              <w:pStyle w:val="14"/>
            </w:pPr>
            <w:r>
              <w:t>≤12000元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带病回乡住院报销标准</w:t>
            </w:r>
          </w:p>
        </w:tc>
        <w:tc>
          <w:tcPr>
            <w:tcW w:w="5386" w:type="dxa"/>
            <w:vAlign w:val="center"/>
          </w:tcPr>
          <w:p>
            <w:pPr>
              <w:pStyle w:val="14"/>
            </w:pPr>
            <w:r>
              <w:t>带病回乡住院报销标准</w:t>
            </w:r>
          </w:p>
        </w:tc>
        <w:tc>
          <w:tcPr>
            <w:tcW w:w="2268" w:type="dxa"/>
            <w:vAlign w:val="center"/>
          </w:tcPr>
          <w:p>
            <w:pPr>
              <w:pStyle w:val="14"/>
            </w:pPr>
            <w:r>
              <w:t>≤7000元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参战涉核人员住院报销标准</w:t>
            </w:r>
          </w:p>
        </w:tc>
        <w:tc>
          <w:tcPr>
            <w:tcW w:w="5386" w:type="dxa"/>
            <w:vAlign w:val="center"/>
          </w:tcPr>
          <w:p>
            <w:pPr>
              <w:pStyle w:val="14"/>
            </w:pPr>
            <w:r>
              <w:t>参战涉核人员住院报销标准</w:t>
            </w:r>
          </w:p>
        </w:tc>
        <w:tc>
          <w:tcPr>
            <w:tcW w:w="2268" w:type="dxa"/>
            <w:vAlign w:val="center"/>
          </w:tcPr>
          <w:p>
            <w:pPr>
              <w:pStyle w:val="14"/>
            </w:pPr>
            <w:r>
              <w:t>≤7000元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短期疗养标准</w:t>
            </w:r>
          </w:p>
        </w:tc>
        <w:tc>
          <w:tcPr>
            <w:tcW w:w="5386" w:type="dxa"/>
            <w:vAlign w:val="center"/>
          </w:tcPr>
          <w:p>
            <w:pPr>
              <w:pStyle w:val="14"/>
            </w:pPr>
            <w:r>
              <w:t>优抚对象短期疗养标准</w:t>
            </w:r>
          </w:p>
        </w:tc>
        <w:tc>
          <w:tcPr>
            <w:tcW w:w="2268" w:type="dxa"/>
            <w:vAlign w:val="center"/>
          </w:tcPr>
          <w:p>
            <w:pPr>
              <w:pStyle w:val="14"/>
            </w:pPr>
            <w:r>
              <w:t>3000元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优抚对象生活水平</w:t>
            </w:r>
          </w:p>
        </w:tc>
        <w:tc>
          <w:tcPr>
            <w:tcW w:w="5386" w:type="dxa"/>
            <w:vAlign w:val="center"/>
          </w:tcPr>
          <w:p>
            <w:pPr>
              <w:pStyle w:val="14"/>
            </w:pPr>
            <w:r>
              <w:t>充分利用财政专项资金，优抚对象医疗得到保障</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5386" w:type="dxa"/>
            <w:vAlign w:val="center"/>
          </w:tcPr>
          <w:p>
            <w:pPr>
              <w:pStyle w:val="14"/>
            </w:pPr>
            <w:r>
              <w:t>优抚对象对所提供的服务的满意程度</w:t>
            </w:r>
          </w:p>
        </w:tc>
        <w:tc>
          <w:tcPr>
            <w:tcW w:w="2268" w:type="dxa"/>
            <w:vAlign w:val="center"/>
          </w:tcPr>
          <w:p>
            <w:pPr>
              <w:pStyle w:val="14"/>
            </w:pPr>
            <w:r>
              <w:t>≥92%</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35、退役士兵适应性培训绩效目标表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13062124P00XTEP10065F</w:t>
            </w:r>
          </w:p>
        </w:tc>
        <w:tc>
          <w:tcPr>
            <w:tcW w:w="2835" w:type="dxa"/>
            <w:vAlign w:val="center"/>
          </w:tcPr>
          <w:p>
            <w:pPr>
              <w:pStyle w:val="12"/>
            </w:pPr>
            <w:r>
              <w:t>项目名称</w:t>
            </w:r>
          </w:p>
        </w:tc>
        <w:tc>
          <w:tcPr>
            <w:tcW w:w="6094" w:type="dxa"/>
            <w:gridSpan w:val="3"/>
            <w:vAlign w:val="center"/>
          </w:tcPr>
          <w:p>
            <w:pPr>
              <w:pStyle w:val="14"/>
            </w:pPr>
            <w:r>
              <w:t>退役士兵适应性培训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用于对符合条件的自主就业退役士兵进行适应性培训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1.对符合条件的自主就业退役士兵进行适应性培训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自主就业退役士兵参加适应性培训培训人数</w:t>
            </w:r>
          </w:p>
        </w:tc>
        <w:tc>
          <w:tcPr>
            <w:tcW w:w="5386" w:type="dxa"/>
            <w:vAlign w:val="center"/>
          </w:tcPr>
          <w:p>
            <w:pPr>
              <w:pStyle w:val="14"/>
            </w:pPr>
            <w:r>
              <w:t>符合条件的自主就业退役士兵参加适应性培训培训人数</w:t>
            </w:r>
          </w:p>
        </w:tc>
        <w:tc>
          <w:tcPr>
            <w:tcW w:w="2268" w:type="dxa"/>
            <w:vAlign w:val="center"/>
          </w:tcPr>
          <w:p>
            <w:pPr>
              <w:pStyle w:val="14"/>
            </w:pPr>
            <w:r>
              <w:t>≥81人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5386" w:type="dxa"/>
            <w:vAlign w:val="center"/>
          </w:tcPr>
          <w:p>
            <w:pPr>
              <w:pStyle w:val="14"/>
            </w:pPr>
            <w:r>
              <w:t>适应性培训经费足额拨付率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适应性培训开展及时率</w:t>
            </w:r>
          </w:p>
          <w:p>
            <w:pPr>
              <w:pStyle w:val="14"/>
            </w:pPr>
          </w:p>
        </w:tc>
        <w:tc>
          <w:tcPr>
            <w:tcW w:w="5386" w:type="dxa"/>
            <w:vAlign w:val="center"/>
          </w:tcPr>
          <w:p>
            <w:pPr>
              <w:pStyle w:val="14"/>
            </w:pPr>
            <w:r>
              <w:t>自主就业退役士兵适应性培训开展及时率</w:t>
            </w:r>
          </w:p>
          <w:p>
            <w:pPr>
              <w:pStyle w:val="14"/>
            </w:pP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培训标准</w:t>
            </w:r>
          </w:p>
        </w:tc>
        <w:tc>
          <w:tcPr>
            <w:tcW w:w="5386" w:type="dxa"/>
            <w:vAlign w:val="center"/>
          </w:tcPr>
          <w:p>
            <w:pPr>
              <w:pStyle w:val="14"/>
            </w:pPr>
            <w:r>
              <w:t>自主就业退役士兵参加适应性培训培训人均标准</w:t>
            </w:r>
          </w:p>
        </w:tc>
        <w:tc>
          <w:tcPr>
            <w:tcW w:w="2268" w:type="dxa"/>
            <w:vAlign w:val="center"/>
          </w:tcPr>
          <w:p>
            <w:pPr>
              <w:pStyle w:val="14"/>
            </w:pPr>
            <w:r>
              <w:t>400元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保证退役士兵安置工作健康运行</w:t>
            </w:r>
          </w:p>
        </w:tc>
        <w:tc>
          <w:tcPr>
            <w:tcW w:w="5386" w:type="dxa"/>
            <w:vAlign w:val="center"/>
          </w:tcPr>
          <w:p>
            <w:pPr>
              <w:pStyle w:val="14"/>
            </w:pPr>
            <w:r>
              <w:t>退役士兵就业生活等方面得到有效保障</w:t>
            </w:r>
          </w:p>
        </w:tc>
        <w:tc>
          <w:tcPr>
            <w:tcW w:w="2268" w:type="dxa"/>
            <w:vAlign w:val="center"/>
          </w:tcPr>
          <w:p>
            <w:pPr>
              <w:pStyle w:val="14"/>
            </w:pPr>
            <w:r>
              <w:t>效果显著</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退役士兵满意度</w:t>
            </w:r>
          </w:p>
        </w:tc>
        <w:tc>
          <w:tcPr>
            <w:tcW w:w="5386" w:type="dxa"/>
            <w:vAlign w:val="center"/>
          </w:tcPr>
          <w:p>
            <w:pPr>
              <w:pStyle w:val="14"/>
            </w:pPr>
            <w:r>
              <w:t>退役士兵对所提供服务的满意程度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36、无军籍退休职工地方性津贴补贴绩效目标表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13062124P00XTEP100663</w:t>
            </w:r>
          </w:p>
        </w:tc>
        <w:tc>
          <w:tcPr>
            <w:tcW w:w="2835" w:type="dxa"/>
            <w:vAlign w:val="center"/>
          </w:tcPr>
          <w:p>
            <w:pPr>
              <w:pStyle w:val="12"/>
            </w:pPr>
            <w:r>
              <w:t>项目名称</w:t>
            </w:r>
          </w:p>
        </w:tc>
        <w:tc>
          <w:tcPr>
            <w:tcW w:w="6094" w:type="dxa"/>
            <w:gridSpan w:val="3"/>
            <w:vAlign w:val="center"/>
          </w:tcPr>
          <w:p>
            <w:pPr>
              <w:pStyle w:val="14"/>
            </w:pPr>
            <w:r>
              <w:t>无军籍退休职工地方性津贴补贴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8.05</w:t>
            </w:r>
          </w:p>
        </w:tc>
        <w:tc>
          <w:tcPr>
            <w:tcW w:w="2835" w:type="dxa"/>
            <w:vAlign w:val="center"/>
          </w:tcPr>
          <w:p>
            <w:pPr>
              <w:pStyle w:val="12"/>
            </w:pPr>
            <w:r>
              <w:t>其中：财政    资金</w:t>
            </w:r>
          </w:p>
        </w:tc>
        <w:tc>
          <w:tcPr>
            <w:tcW w:w="2551" w:type="dxa"/>
            <w:vAlign w:val="center"/>
          </w:tcPr>
          <w:p>
            <w:pPr>
              <w:pStyle w:val="14"/>
            </w:pPr>
            <w:r>
              <w:t>8.05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用于保障无军籍职工津贴补贴待遇。</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2.01</w:t>
            </w:r>
          </w:p>
        </w:tc>
        <w:tc>
          <w:tcPr>
            <w:tcW w:w="2835" w:type="dxa"/>
            <w:vAlign w:val="center"/>
          </w:tcPr>
          <w:p>
            <w:pPr>
              <w:pStyle w:val="15"/>
            </w:pPr>
            <w:r>
              <w:t>4.03</w:t>
            </w:r>
          </w:p>
        </w:tc>
        <w:tc>
          <w:tcPr>
            <w:tcW w:w="2551" w:type="dxa"/>
            <w:vAlign w:val="center"/>
          </w:tcPr>
          <w:p>
            <w:pPr>
              <w:pStyle w:val="15"/>
            </w:pPr>
            <w:r>
              <w:t>6.04</w:t>
            </w:r>
          </w:p>
        </w:tc>
        <w:tc>
          <w:tcPr>
            <w:tcW w:w="3543" w:type="dxa"/>
            <w:gridSpan w:val="2"/>
            <w:vAlign w:val="center"/>
          </w:tcPr>
          <w:p>
            <w:pPr>
              <w:pStyle w:val="15"/>
            </w:pPr>
            <w:r>
              <w:t>8.05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1.保障无军籍职工津贴补贴待遇。</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无军籍退休退职人数</w:t>
            </w:r>
          </w:p>
        </w:tc>
        <w:tc>
          <w:tcPr>
            <w:tcW w:w="5386" w:type="dxa"/>
            <w:vAlign w:val="center"/>
          </w:tcPr>
          <w:p>
            <w:pPr>
              <w:pStyle w:val="14"/>
            </w:pPr>
            <w:r>
              <w:t>符合条件的无军籍退休退职职工人数</w:t>
            </w:r>
          </w:p>
        </w:tc>
        <w:tc>
          <w:tcPr>
            <w:tcW w:w="2268" w:type="dxa"/>
            <w:vAlign w:val="center"/>
          </w:tcPr>
          <w:p>
            <w:pPr>
              <w:pStyle w:val="14"/>
            </w:pPr>
            <w:r>
              <w:t>≤6人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津贴补贴执行率</w:t>
            </w:r>
          </w:p>
        </w:tc>
        <w:tc>
          <w:tcPr>
            <w:tcW w:w="5386" w:type="dxa"/>
            <w:vAlign w:val="center"/>
          </w:tcPr>
          <w:p>
            <w:pPr>
              <w:pStyle w:val="14"/>
            </w:pPr>
            <w:r>
              <w:t>津贴补贴标准按规定执行l率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津贴补贴及时拨付率</w:t>
            </w:r>
          </w:p>
        </w:tc>
        <w:tc>
          <w:tcPr>
            <w:tcW w:w="5386" w:type="dxa"/>
            <w:vAlign w:val="center"/>
          </w:tcPr>
          <w:p>
            <w:pPr>
              <w:pStyle w:val="14"/>
            </w:pPr>
            <w:r>
              <w:t>津贴补贴及时拨付率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月度生活补贴发放标准</w:t>
            </w:r>
          </w:p>
        </w:tc>
        <w:tc>
          <w:tcPr>
            <w:tcW w:w="5386" w:type="dxa"/>
            <w:vAlign w:val="center"/>
          </w:tcPr>
          <w:p>
            <w:pPr>
              <w:pStyle w:val="14"/>
            </w:pPr>
            <w:r>
              <w:t>无军籍职工月度生活补贴发放平均标准</w:t>
            </w:r>
          </w:p>
        </w:tc>
        <w:tc>
          <w:tcPr>
            <w:tcW w:w="2268" w:type="dxa"/>
            <w:vAlign w:val="center"/>
          </w:tcPr>
          <w:p>
            <w:pPr>
              <w:pStyle w:val="14"/>
            </w:pPr>
            <w:r>
              <w:t>≥608.6元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无军籍职工生活水平</w:t>
            </w:r>
          </w:p>
        </w:tc>
        <w:tc>
          <w:tcPr>
            <w:tcW w:w="5386" w:type="dxa"/>
            <w:vAlign w:val="center"/>
          </w:tcPr>
          <w:p>
            <w:pPr>
              <w:pStyle w:val="14"/>
            </w:pPr>
            <w:r>
              <w:t>无军籍职工生活水平逐步提高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服务对象对所提供服务的满意程度</w:t>
            </w:r>
          </w:p>
        </w:tc>
        <w:tc>
          <w:tcPr>
            <w:tcW w:w="2268" w:type="dxa"/>
            <w:vAlign w:val="center"/>
          </w:tcPr>
          <w:p>
            <w:pPr>
              <w:pStyle w:val="14"/>
            </w:pPr>
            <w:r>
              <w:t>≥95%</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37、下达2023年中央财政优待对象补助经费（第三批）保财社【2023】73号绩效目标表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13062123P0080L8100521</w:t>
            </w:r>
          </w:p>
        </w:tc>
        <w:tc>
          <w:tcPr>
            <w:tcW w:w="2835" w:type="dxa"/>
            <w:vAlign w:val="center"/>
          </w:tcPr>
          <w:p>
            <w:pPr>
              <w:pStyle w:val="12"/>
            </w:pPr>
            <w:r>
              <w:t>项目名称</w:t>
            </w:r>
          </w:p>
        </w:tc>
        <w:tc>
          <w:tcPr>
            <w:tcW w:w="6094" w:type="dxa"/>
            <w:gridSpan w:val="3"/>
            <w:vAlign w:val="center"/>
          </w:tcPr>
          <w:p>
            <w:pPr>
              <w:pStyle w:val="14"/>
            </w:pPr>
            <w:r>
              <w:t>下达2023年中央财政优待对象补助经费（第三批）保财社【2023】73号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41.64</w:t>
            </w:r>
          </w:p>
        </w:tc>
        <w:tc>
          <w:tcPr>
            <w:tcW w:w="2835" w:type="dxa"/>
            <w:vAlign w:val="center"/>
          </w:tcPr>
          <w:p>
            <w:pPr>
              <w:pStyle w:val="12"/>
            </w:pPr>
            <w:r>
              <w:t>其中：财政    资金</w:t>
            </w:r>
          </w:p>
        </w:tc>
        <w:tc>
          <w:tcPr>
            <w:tcW w:w="2551" w:type="dxa"/>
            <w:vAlign w:val="center"/>
          </w:tcPr>
          <w:p>
            <w:pPr>
              <w:pStyle w:val="14"/>
            </w:pPr>
            <w:r>
              <w:t>41.64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用于发放优抚对象和老党员的抚恤和生活补助。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41.64</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1.符合条件的优抚对象抚恤和生活补助按月足额发放。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享受三属抚恤金人数</w:t>
            </w:r>
          </w:p>
        </w:tc>
        <w:tc>
          <w:tcPr>
            <w:tcW w:w="5386" w:type="dxa"/>
            <w:vAlign w:val="center"/>
          </w:tcPr>
          <w:p>
            <w:pPr>
              <w:pStyle w:val="14"/>
            </w:pPr>
            <w:r>
              <w:t>享受三属抚恤金发放人数</w:t>
            </w:r>
          </w:p>
        </w:tc>
        <w:tc>
          <w:tcPr>
            <w:tcW w:w="2268" w:type="dxa"/>
            <w:vAlign w:val="center"/>
          </w:tcPr>
          <w:p>
            <w:pPr>
              <w:pStyle w:val="14"/>
            </w:pPr>
            <w:r>
              <w:t>≥34人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享受伤残抚恤金人数</w:t>
            </w:r>
          </w:p>
        </w:tc>
        <w:tc>
          <w:tcPr>
            <w:tcW w:w="5386" w:type="dxa"/>
            <w:vAlign w:val="center"/>
          </w:tcPr>
          <w:p>
            <w:pPr>
              <w:pStyle w:val="14"/>
            </w:pPr>
            <w:r>
              <w:t>享受伤残抚恤金发放人数</w:t>
            </w:r>
          </w:p>
        </w:tc>
        <w:tc>
          <w:tcPr>
            <w:tcW w:w="2268" w:type="dxa"/>
            <w:vAlign w:val="center"/>
          </w:tcPr>
          <w:p>
            <w:pPr>
              <w:pStyle w:val="14"/>
            </w:pPr>
            <w:r>
              <w:t>≥162人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享受烈士子女补助金人数</w:t>
            </w:r>
          </w:p>
        </w:tc>
        <w:tc>
          <w:tcPr>
            <w:tcW w:w="5386" w:type="dxa"/>
            <w:vAlign w:val="center"/>
          </w:tcPr>
          <w:p>
            <w:pPr>
              <w:pStyle w:val="14"/>
            </w:pPr>
            <w:r>
              <w:t>享受烈士子女补助金发放人数</w:t>
            </w:r>
          </w:p>
        </w:tc>
        <w:tc>
          <w:tcPr>
            <w:tcW w:w="2268" w:type="dxa"/>
            <w:vAlign w:val="center"/>
          </w:tcPr>
          <w:p>
            <w:pPr>
              <w:pStyle w:val="14"/>
            </w:pPr>
            <w:r>
              <w:t>≥120人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享受在乡复员抚恤金人数</w:t>
            </w:r>
          </w:p>
        </w:tc>
        <w:tc>
          <w:tcPr>
            <w:tcW w:w="5386" w:type="dxa"/>
            <w:vAlign w:val="center"/>
          </w:tcPr>
          <w:p>
            <w:pPr>
              <w:pStyle w:val="14"/>
            </w:pPr>
            <w:r>
              <w:t>享受在乡复员抚恤金发放人数</w:t>
            </w:r>
          </w:p>
        </w:tc>
        <w:tc>
          <w:tcPr>
            <w:tcW w:w="2268" w:type="dxa"/>
            <w:vAlign w:val="center"/>
          </w:tcPr>
          <w:p>
            <w:pPr>
              <w:pStyle w:val="14"/>
            </w:pPr>
            <w:r>
              <w:t>≥877人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享受60周岁农村籍退役士兵人数</w:t>
            </w:r>
          </w:p>
        </w:tc>
        <w:tc>
          <w:tcPr>
            <w:tcW w:w="5386" w:type="dxa"/>
            <w:vAlign w:val="center"/>
          </w:tcPr>
          <w:p>
            <w:pPr>
              <w:pStyle w:val="14"/>
            </w:pPr>
            <w:r>
              <w:t>享受60周岁农村籍退役士兵补助发放人数</w:t>
            </w:r>
          </w:p>
        </w:tc>
        <w:tc>
          <w:tcPr>
            <w:tcW w:w="2268" w:type="dxa"/>
            <w:vAlign w:val="center"/>
          </w:tcPr>
          <w:p>
            <w:pPr>
              <w:pStyle w:val="14"/>
            </w:pPr>
            <w:r>
              <w:t>≥2509人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享受老党员生活补贴人数</w:t>
            </w:r>
          </w:p>
        </w:tc>
        <w:tc>
          <w:tcPr>
            <w:tcW w:w="5386" w:type="dxa"/>
            <w:vAlign w:val="center"/>
          </w:tcPr>
          <w:p>
            <w:pPr>
              <w:pStyle w:val="14"/>
            </w:pPr>
            <w:r>
              <w:t>享受老党员生活补贴发放人数</w:t>
            </w:r>
          </w:p>
        </w:tc>
        <w:tc>
          <w:tcPr>
            <w:tcW w:w="2268" w:type="dxa"/>
            <w:vAlign w:val="center"/>
          </w:tcPr>
          <w:p>
            <w:pPr>
              <w:pStyle w:val="14"/>
            </w:pPr>
            <w:r>
              <w:t>≥70人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符合条件的优抚对象全覆盖</w:t>
            </w:r>
          </w:p>
        </w:tc>
        <w:tc>
          <w:tcPr>
            <w:tcW w:w="5386" w:type="dxa"/>
            <w:vAlign w:val="center"/>
          </w:tcPr>
          <w:p>
            <w:pPr>
              <w:pStyle w:val="14"/>
            </w:pPr>
            <w:r>
              <w:t>享受补助人数占总额比例</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补助资金到位发放及时率</w:t>
            </w:r>
          </w:p>
        </w:tc>
        <w:tc>
          <w:tcPr>
            <w:tcW w:w="5386" w:type="dxa"/>
            <w:vAlign w:val="center"/>
          </w:tcPr>
          <w:p>
            <w:pPr>
              <w:pStyle w:val="14"/>
            </w:pPr>
            <w:r>
              <w:t>及时发放补助资金及时率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三属人员发放标准</w:t>
            </w:r>
          </w:p>
        </w:tc>
        <w:tc>
          <w:tcPr>
            <w:tcW w:w="5386" w:type="dxa"/>
            <w:vAlign w:val="center"/>
          </w:tcPr>
          <w:p>
            <w:pPr>
              <w:pStyle w:val="14"/>
            </w:pPr>
            <w:r>
              <w:t>三属人员发放月平均标准</w:t>
            </w:r>
          </w:p>
        </w:tc>
        <w:tc>
          <w:tcPr>
            <w:tcW w:w="2268" w:type="dxa"/>
            <w:vAlign w:val="center"/>
          </w:tcPr>
          <w:p>
            <w:pPr>
              <w:pStyle w:val="14"/>
            </w:pPr>
            <w:r>
              <w:t>≥2500元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伤残人员发放标准</w:t>
            </w:r>
          </w:p>
        </w:tc>
        <w:tc>
          <w:tcPr>
            <w:tcW w:w="5386" w:type="dxa"/>
            <w:vAlign w:val="center"/>
          </w:tcPr>
          <w:p>
            <w:pPr>
              <w:pStyle w:val="14"/>
            </w:pPr>
            <w:r>
              <w:t>伤残人员发放月平均标准</w:t>
            </w:r>
          </w:p>
        </w:tc>
        <w:tc>
          <w:tcPr>
            <w:tcW w:w="2268" w:type="dxa"/>
            <w:vAlign w:val="center"/>
          </w:tcPr>
          <w:p>
            <w:pPr>
              <w:pStyle w:val="14"/>
            </w:pPr>
            <w:r>
              <w:t>≥3070元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烈士子女补助发放标准</w:t>
            </w:r>
          </w:p>
        </w:tc>
        <w:tc>
          <w:tcPr>
            <w:tcW w:w="5386" w:type="dxa"/>
            <w:vAlign w:val="center"/>
          </w:tcPr>
          <w:p>
            <w:pPr>
              <w:pStyle w:val="14"/>
            </w:pPr>
            <w:r>
              <w:t>烈士子女补助发放月标准</w:t>
            </w:r>
          </w:p>
        </w:tc>
        <w:tc>
          <w:tcPr>
            <w:tcW w:w="2268" w:type="dxa"/>
            <w:vAlign w:val="center"/>
          </w:tcPr>
          <w:p>
            <w:pPr>
              <w:pStyle w:val="14"/>
            </w:pPr>
            <w:r>
              <w:t>≥785元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在乡复员军人发放标准</w:t>
            </w:r>
          </w:p>
        </w:tc>
        <w:tc>
          <w:tcPr>
            <w:tcW w:w="5386" w:type="dxa"/>
            <w:vAlign w:val="center"/>
          </w:tcPr>
          <w:p>
            <w:pPr>
              <w:pStyle w:val="14"/>
            </w:pPr>
            <w:r>
              <w:t>在乡复员军人发放月平均标准</w:t>
            </w:r>
          </w:p>
        </w:tc>
        <w:tc>
          <w:tcPr>
            <w:tcW w:w="2268" w:type="dxa"/>
            <w:vAlign w:val="center"/>
          </w:tcPr>
          <w:p>
            <w:pPr>
              <w:pStyle w:val="14"/>
            </w:pPr>
            <w:r>
              <w:t>≥910元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60周岁农村籍退役军人补助发放标准</w:t>
            </w:r>
          </w:p>
        </w:tc>
        <w:tc>
          <w:tcPr>
            <w:tcW w:w="5386" w:type="dxa"/>
            <w:vAlign w:val="center"/>
          </w:tcPr>
          <w:p>
            <w:pPr>
              <w:pStyle w:val="14"/>
            </w:pPr>
            <w:r>
              <w:t>60周岁农村籍退役士兵发放月平均标准</w:t>
            </w:r>
          </w:p>
        </w:tc>
        <w:tc>
          <w:tcPr>
            <w:tcW w:w="2268" w:type="dxa"/>
            <w:vAlign w:val="center"/>
          </w:tcPr>
          <w:p>
            <w:pPr>
              <w:pStyle w:val="14"/>
            </w:pPr>
            <w:r>
              <w:t>≥54元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老党员生活补贴发放标准</w:t>
            </w:r>
          </w:p>
        </w:tc>
        <w:tc>
          <w:tcPr>
            <w:tcW w:w="5386" w:type="dxa"/>
            <w:vAlign w:val="center"/>
          </w:tcPr>
          <w:p>
            <w:pPr>
              <w:pStyle w:val="14"/>
            </w:pPr>
            <w:r>
              <w:t>老党员生活补贴发放月平均标准</w:t>
            </w:r>
          </w:p>
        </w:tc>
        <w:tc>
          <w:tcPr>
            <w:tcW w:w="2268" w:type="dxa"/>
            <w:vAlign w:val="center"/>
          </w:tcPr>
          <w:p>
            <w:pPr>
              <w:pStyle w:val="14"/>
            </w:pPr>
            <w:r>
              <w:t>≥795元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优抚对象生活稳定水平</w:t>
            </w:r>
          </w:p>
        </w:tc>
        <w:tc>
          <w:tcPr>
            <w:tcW w:w="5386" w:type="dxa"/>
            <w:vAlign w:val="center"/>
          </w:tcPr>
          <w:p>
            <w:pPr>
              <w:pStyle w:val="14"/>
            </w:pPr>
            <w:r>
              <w:t>生活水平逐步提高</w:t>
            </w:r>
          </w:p>
        </w:tc>
        <w:tc>
          <w:tcPr>
            <w:tcW w:w="2268" w:type="dxa"/>
            <w:vAlign w:val="center"/>
          </w:tcPr>
          <w:p>
            <w:pPr>
              <w:pStyle w:val="14"/>
            </w:pPr>
            <w:r>
              <w:t>逐步提高</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优抚对象人群对所提供服务的满意程度</w:t>
            </w:r>
          </w:p>
        </w:tc>
        <w:tc>
          <w:tcPr>
            <w:tcW w:w="2268" w:type="dxa"/>
            <w:vAlign w:val="center"/>
          </w:tcPr>
          <w:p>
            <w:pPr>
              <w:pStyle w:val="14"/>
            </w:pPr>
            <w:r>
              <w:t>≥90%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38、信访工作经费绩效目标表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13062124P00493810019R</w:t>
            </w:r>
          </w:p>
        </w:tc>
        <w:tc>
          <w:tcPr>
            <w:tcW w:w="2835" w:type="dxa"/>
            <w:vAlign w:val="center"/>
          </w:tcPr>
          <w:p>
            <w:pPr>
              <w:pStyle w:val="12"/>
            </w:pPr>
            <w:r>
              <w:t>项目名称</w:t>
            </w:r>
          </w:p>
        </w:tc>
        <w:tc>
          <w:tcPr>
            <w:tcW w:w="6094" w:type="dxa"/>
            <w:gridSpan w:val="3"/>
            <w:vAlign w:val="center"/>
          </w:tcPr>
          <w:p>
            <w:pPr>
              <w:pStyle w:val="14"/>
            </w:pPr>
            <w:r>
              <w:t>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用于进京值班费用按时足额发放。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14.00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1.进京值班费用按时足额发放。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值班人数</w:t>
            </w:r>
          </w:p>
        </w:tc>
        <w:tc>
          <w:tcPr>
            <w:tcW w:w="5386" w:type="dxa"/>
            <w:vAlign w:val="center"/>
          </w:tcPr>
          <w:p>
            <w:pPr>
              <w:pStyle w:val="14"/>
            </w:pPr>
            <w:r>
              <w:t>进京值班人数</w:t>
            </w:r>
          </w:p>
        </w:tc>
        <w:tc>
          <w:tcPr>
            <w:tcW w:w="2268" w:type="dxa"/>
            <w:vAlign w:val="center"/>
          </w:tcPr>
          <w:p>
            <w:pPr>
              <w:pStyle w:val="14"/>
            </w:pPr>
            <w:r>
              <w:t>1人</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信访人员劝返率</w:t>
            </w:r>
          </w:p>
        </w:tc>
        <w:tc>
          <w:tcPr>
            <w:tcW w:w="5386" w:type="dxa"/>
            <w:vAlign w:val="center"/>
          </w:tcPr>
          <w:p>
            <w:pPr>
              <w:pStyle w:val="14"/>
            </w:pPr>
            <w:r>
              <w:t>进京信访人员劝返率</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差旅补助发放及时率</w:t>
            </w:r>
          </w:p>
        </w:tc>
        <w:tc>
          <w:tcPr>
            <w:tcW w:w="5386" w:type="dxa"/>
            <w:vAlign w:val="center"/>
          </w:tcPr>
          <w:p>
            <w:pPr>
              <w:pStyle w:val="14"/>
            </w:pPr>
            <w:r>
              <w:t>发放差率补助及时性</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伙食、交通、住宿每天补助标准</w:t>
            </w:r>
          </w:p>
        </w:tc>
        <w:tc>
          <w:tcPr>
            <w:tcW w:w="2268" w:type="dxa"/>
            <w:vAlign w:val="center"/>
          </w:tcPr>
          <w:p>
            <w:pPr>
              <w:pStyle w:val="14"/>
            </w:pPr>
            <w:r>
              <w:t>450元</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社会稳定率</w:t>
            </w:r>
          </w:p>
        </w:tc>
        <w:tc>
          <w:tcPr>
            <w:tcW w:w="5386" w:type="dxa"/>
            <w:vAlign w:val="center"/>
          </w:tcPr>
          <w:p>
            <w:pPr>
              <w:pStyle w:val="14"/>
            </w:pPr>
            <w:r>
              <w:t>及时劝返信访人员，促进社会稳定</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信访工作人员满意程度</w:t>
            </w:r>
          </w:p>
        </w:tc>
        <w:tc>
          <w:tcPr>
            <w:tcW w:w="2268" w:type="dxa"/>
            <w:vAlign w:val="center"/>
          </w:tcPr>
          <w:p>
            <w:pPr>
              <w:pStyle w:val="14"/>
            </w:pPr>
            <w:r>
              <w:t>100%</w:t>
            </w:r>
          </w:p>
        </w:tc>
        <w:tc>
          <w:tcPr>
            <w:tcW w:w="1276" w:type="dxa"/>
            <w:vAlign w:val="center"/>
          </w:tcPr>
          <w:p>
            <w:pPr>
              <w:pStyle w:val="14"/>
            </w:pPr>
            <w:r>
              <w:t>工作需要</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olor w:val="000000"/>
          <w:sz w:val="32"/>
        </w:rPr>
      </w:pPr>
      <w:r>
        <w:rPr>
          <w:rFonts w:eastAsia="方正仿宋_GBK"/>
          <w:color w:val="000000"/>
          <w:sz w:val="32"/>
        </w:rPr>
        <w:t xml:space="preserve"> </w:t>
      </w: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保定市满城区退役军人事务局本级上年末固定资产金额为</w:t>
      </w:r>
      <w:r>
        <w:rPr>
          <w:rFonts w:hint="eastAsia" w:eastAsia="方正仿宋_GBK"/>
          <w:color w:val="000000"/>
          <w:sz w:val="28"/>
          <w:lang w:val="en-US" w:eastAsia="zh-CN"/>
        </w:rPr>
        <w:t>96.91</w:t>
      </w:r>
      <w:r>
        <w:rPr>
          <w:rFonts w:eastAsia="方正仿宋_GBK"/>
          <w:color w:val="000000"/>
          <w:sz w:val="28"/>
        </w:rPr>
        <w:t>万元（详见下表）。</w:t>
      </w:r>
      <w:r>
        <w:rPr>
          <w:rFonts w:ascii="Times New Roman" w:hAnsi="Times New Roman" w:eastAsia="方正仿宋_GBK" w:cs="Times New Roman"/>
          <w:b w:val="0"/>
          <w:color w:val="000000"/>
          <w:sz w:val="28"/>
        </w:rPr>
        <w:t>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321001保定市满城区退役军人事务局本级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7370"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5"/>
              <w:rPr>
                <w:rFonts w:ascii="方正书宋_GBK" w:hAnsi="方正书宋_GBK" w:eastAsia="方正书宋_GBK" w:cs="方正书宋_GBK"/>
                <w:sz w:val="21"/>
                <w:szCs w:val="24"/>
                <w:lang w:val="en-US" w:eastAsia="uk-UA" w:bidi="ar-SA"/>
              </w:rPr>
            </w:pPr>
          </w:p>
        </w:tc>
        <w:tc>
          <w:tcPr>
            <w:tcW w:w="2835" w:type="dxa"/>
            <w:vAlign w:val="center"/>
          </w:tcPr>
          <w:p>
            <w:pPr>
              <w:pStyle w:val="13"/>
              <w:jc w:val="center"/>
              <w:rPr>
                <w:rFonts w:hint="default" w:ascii="方正书宋_GBK" w:hAnsi="方正书宋_GBK" w:eastAsia="方正书宋_GBK" w:cs="方正书宋_GBK"/>
                <w:sz w:val="21"/>
                <w:szCs w:val="24"/>
                <w:lang w:val="en-US" w:eastAsia="zh-CN" w:bidi="ar-SA"/>
              </w:rPr>
            </w:pPr>
            <w:r>
              <w:rPr>
                <w:rFonts w:hint="eastAsia"/>
                <w:lang w:val="en-US" w:eastAsia="zh-CN"/>
              </w:rPr>
              <w:t>96.91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7370" w:type="dxa"/>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926.49</w:t>
            </w: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370" w:type="dxa"/>
            <w:vAlign w:val="center"/>
          </w:tcPr>
          <w:p>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83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7370" w:type="dxa"/>
            <w:vAlign w:val="center"/>
          </w:tcPr>
          <w:p>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2835"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1" w:hRule="atLeast"/>
          <w:jc w:val="center"/>
        </w:trPr>
        <w:tc>
          <w:tcPr>
            <w:tcW w:w="7370" w:type="dxa"/>
            <w:vAlign w:val="center"/>
          </w:tcPr>
          <w:p>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165</w:t>
            </w:r>
          </w:p>
        </w:tc>
        <w:tc>
          <w:tcPr>
            <w:tcW w:w="2835" w:type="dxa"/>
            <w:vAlign w:val="center"/>
          </w:tcPr>
          <w:p>
            <w:pPr>
              <w:pStyle w:val="13"/>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36.84</w:t>
            </w:r>
          </w:p>
        </w:tc>
      </w:tr>
    </w:tbl>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800"/>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008"/>
      </w:tabs>
      <w:rPr>
        <w:rFonts w:hint="default" w:eastAsia="宋体"/>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405F31"/>
    <w:rsid w:val="000C1D62"/>
    <w:rsid w:val="00405F31"/>
    <w:rsid w:val="00B968CF"/>
    <w:rsid w:val="00DF6E35"/>
    <w:rsid w:val="00F561A0"/>
    <w:rsid w:val="00F85FC5"/>
    <w:rsid w:val="05372279"/>
    <w:rsid w:val="08BD2DCA"/>
    <w:rsid w:val="0AFD4B7D"/>
    <w:rsid w:val="0CF15F40"/>
    <w:rsid w:val="0DE224F3"/>
    <w:rsid w:val="0F0F6C8F"/>
    <w:rsid w:val="10842A77"/>
    <w:rsid w:val="11E231DE"/>
    <w:rsid w:val="1203446E"/>
    <w:rsid w:val="12430C3B"/>
    <w:rsid w:val="14934238"/>
    <w:rsid w:val="149B1E4B"/>
    <w:rsid w:val="171E0824"/>
    <w:rsid w:val="17211D45"/>
    <w:rsid w:val="17E532BC"/>
    <w:rsid w:val="18586C18"/>
    <w:rsid w:val="187D7A83"/>
    <w:rsid w:val="18E029D2"/>
    <w:rsid w:val="19323F25"/>
    <w:rsid w:val="1BDA438D"/>
    <w:rsid w:val="1C5835D4"/>
    <w:rsid w:val="1E81043A"/>
    <w:rsid w:val="1EC86F6B"/>
    <w:rsid w:val="1EEF6B40"/>
    <w:rsid w:val="1FE61229"/>
    <w:rsid w:val="201973EE"/>
    <w:rsid w:val="20FA6E05"/>
    <w:rsid w:val="238777A4"/>
    <w:rsid w:val="25305EB5"/>
    <w:rsid w:val="263B3F80"/>
    <w:rsid w:val="2E2518B4"/>
    <w:rsid w:val="2E363FA7"/>
    <w:rsid w:val="2F1836D6"/>
    <w:rsid w:val="2FBB364F"/>
    <w:rsid w:val="32926C29"/>
    <w:rsid w:val="348C12C8"/>
    <w:rsid w:val="34D465B0"/>
    <w:rsid w:val="356A7BFD"/>
    <w:rsid w:val="35EA0C9B"/>
    <w:rsid w:val="35F03DCB"/>
    <w:rsid w:val="364117C5"/>
    <w:rsid w:val="3C801895"/>
    <w:rsid w:val="3E7E490E"/>
    <w:rsid w:val="3E8D24A6"/>
    <w:rsid w:val="3ED464CE"/>
    <w:rsid w:val="3F631AF8"/>
    <w:rsid w:val="405C775D"/>
    <w:rsid w:val="4126214B"/>
    <w:rsid w:val="432A6EC6"/>
    <w:rsid w:val="439D6F99"/>
    <w:rsid w:val="446B1244"/>
    <w:rsid w:val="44955BD2"/>
    <w:rsid w:val="44AE5FC4"/>
    <w:rsid w:val="45BD69DC"/>
    <w:rsid w:val="473E6AAC"/>
    <w:rsid w:val="4BE53E31"/>
    <w:rsid w:val="4C8A32E8"/>
    <w:rsid w:val="4D77511A"/>
    <w:rsid w:val="4D787160"/>
    <w:rsid w:val="4E3D5BC2"/>
    <w:rsid w:val="4F765FC6"/>
    <w:rsid w:val="50534282"/>
    <w:rsid w:val="509C2BC5"/>
    <w:rsid w:val="51D06717"/>
    <w:rsid w:val="54A101F0"/>
    <w:rsid w:val="55AA4C5E"/>
    <w:rsid w:val="566A58ED"/>
    <w:rsid w:val="582861B0"/>
    <w:rsid w:val="59A727C4"/>
    <w:rsid w:val="59EA6E96"/>
    <w:rsid w:val="5A376D78"/>
    <w:rsid w:val="5B0D2916"/>
    <w:rsid w:val="5B6F101B"/>
    <w:rsid w:val="5CB72E79"/>
    <w:rsid w:val="5D0A51E1"/>
    <w:rsid w:val="60574ED6"/>
    <w:rsid w:val="61E91310"/>
    <w:rsid w:val="63254C78"/>
    <w:rsid w:val="636F5666"/>
    <w:rsid w:val="6394686F"/>
    <w:rsid w:val="66C44EC2"/>
    <w:rsid w:val="66EE759C"/>
    <w:rsid w:val="673E2330"/>
    <w:rsid w:val="6B005005"/>
    <w:rsid w:val="6B37091A"/>
    <w:rsid w:val="6C19550D"/>
    <w:rsid w:val="6CCA2358"/>
    <w:rsid w:val="6E0353D4"/>
    <w:rsid w:val="70401C78"/>
    <w:rsid w:val="70670E05"/>
    <w:rsid w:val="713C2EBF"/>
    <w:rsid w:val="7272204A"/>
    <w:rsid w:val="73BC513C"/>
    <w:rsid w:val="73E5500D"/>
    <w:rsid w:val="74333B43"/>
    <w:rsid w:val="76720626"/>
    <w:rsid w:val="76E60CF7"/>
    <w:rsid w:val="772A4CDD"/>
    <w:rsid w:val="77B77BF9"/>
    <w:rsid w:val="77D906D4"/>
    <w:rsid w:val="77D91EF0"/>
    <w:rsid w:val="7829773D"/>
    <w:rsid w:val="7CCA5976"/>
    <w:rsid w:val="7E057BA6"/>
    <w:rsid w:val="7E8B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footer"/>
    <w:basedOn w:val="1"/>
    <w:link w:val="27"/>
    <w:semiHidden/>
    <w:unhideWhenUsed/>
    <w:qFormat/>
    <w:uiPriority w:val="99"/>
    <w:pPr>
      <w:tabs>
        <w:tab w:val="center" w:pos="4153"/>
        <w:tab w:val="right" w:pos="8306"/>
      </w:tabs>
      <w:snapToGrid w:val="0"/>
    </w:pPr>
    <w:rPr>
      <w:sz w:val="18"/>
      <w:szCs w:val="18"/>
    </w:rPr>
  </w:style>
  <w:style w:type="paragraph" w:styleId="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4"/>
    <w:basedOn w:val="1"/>
    <w:qFormat/>
    <w:uiPriority w:val="0"/>
    <w:pPr>
      <w:ind w:left="720"/>
    </w:pPr>
  </w:style>
  <w:style w:type="paragraph" w:customStyle="1" w:styleId="25">
    <w:name w:val="TOC 1"/>
    <w:basedOn w:val="1"/>
    <w:qFormat/>
    <w:uiPriority w:val="0"/>
    <w:pPr>
      <w:spacing w:before="120"/>
      <w:ind w:firstLine="560"/>
    </w:pPr>
    <w:rPr>
      <w:rFonts w:eastAsia="方正仿宋_GBK"/>
      <w:color w:val="000000"/>
      <w:sz w:val="28"/>
    </w:rPr>
  </w:style>
  <w:style w:type="character" w:customStyle="1" w:styleId="26">
    <w:name w:val="页眉 Char"/>
    <w:basedOn w:val="8"/>
    <w:link w:val="4"/>
    <w:semiHidden/>
    <w:qFormat/>
    <w:uiPriority w:val="99"/>
    <w:rPr>
      <w:rFonts w:eastAsia="Times New Roman"/>
      <w:sz w:val="18"/>
      <w:szCs w:val="18"/>
      <w:lang w:eastAsia="uk-UA"/>
    </w:rPr>
  </w:style>
  <w:style w:type="character" w:customStyle="1" w:styleId="27">
    <w:name w:val="页脚 Char"/>
    <w:basedOn w:val="8"/>
    <w:link w:val="3"/>
    <w:semiHidden/>
    <w:qFormat/>
    <w:uiPriority w:val="99"/>
    <w:rPr>
      <w:rFonts w:eastAsia="Times New Roman"/>
      <w:sz w:val="18"/>
      <w:szCs w:val="18"/>
      <w:lang w:eastAsia="uk-UA"/>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2024-03-05T14:33:52Z</dcterms:created>
  <dcterms:modified xsi:type="dcterms:W3CDTF">2024-03-05T06:33:52Z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2024-03-05T14:33:50Z</dcterms:created>
  <dcterms:modified xsi:type="dcterms:W3CDTF">2024-03-05T06:33:50Z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2024-03-05T14:33:51Z</dcterms:created>
  <dcterms:modified xsi:type="dcterms:W3CDTF">2024-03-05T06:33:51Z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2024-03-05T14:33:52Z</dcterms:created>
  <dcterms:modified xsi:type="dcterms:W3CDTF">2024-03-05T06:33:52Z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2024-03-05T14:33:52Z</dcterms:created>
  <dcterms:modified xsi:type="dcterms:W3CDTF">2024-03-05T06:33:52Z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2024-03-05T14:33:49Z</dcterms:created>
  <dcterms:modified xsi:type="dcterms:W3CDTF">2024-03-05T06:33:49Z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2024-03-05T14:33:54Z</dcterms:created>
  <dcterms:modified xsi:type="dcterms:W3CDTF">2024-03-05T06:33:54Z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2024-03-05T14:33:53Z</dcterms:created>
  <dcterms:modified xsi:type="dcterms:W3CDTF">2024-03-05T06:33:53Z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2024-03-05T14:33:54Z</dcterms:created>
  <dcterms:modified xsi:type="dcterms:W3CDTF">2024-03-05T06:33:54Z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2024-03-05T14:33:48Z</dcterms:created>
  <dcterms:modified xsi:type="dcterms:W3CDTF">2024-03-05T06:33:48Z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2024-03-05T14:33:47Z</dcterms:created>
  <dcterms:modified xsi:type="dcterms:W3CDTF">2024-03-05T06:33:47Z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2024-03-05T14:33:53Z</dcterms:created>
  <dcterms:modified xsi:type="dcterms:W3CDTF">2024-03-05T06:33:53Z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2024-03-05T14:33:49Z</dcterms:created>
  <dcterms:modified xsi:type="dcterms:W3CDTF">2024-03-05T06:33:49Z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2024-03-05T14:33:49Z</dcterms:created>
  <dcterms:modified xsi:type="dcterms:W3CDTF">2024-03-05T06:33:49Z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2024-03-05T14:33:50Z</dcterms:created>
  <dcterms:modified xsi:type="dcterms:W3CDTF">2024-03-05T06:33:50Z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2024-03-05T14:33:50Z</dcterms:created>
  <dcterms:modified xsi:type="dcterms:W3CDTF">2024-03-05T06:33:50Z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2024-03-05T14:33:51Z</dcterms:created>
  <dcterms:modified xsi:type="dcterms:W3CDTF">2024-03-05T06:33:51Z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2024-03-05T14:33:53Z</dcterms:created>
  <dcterms:modified xsi:type="dcterms:W3CDTF">2024-03-05T06:33:53Z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2024-03-05T14:33:54Z</dcterms:created>
  <dcterms:modified xsi:type="dcterms:W3CDTF">2024-03-05T06:33:54Z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2024-03-05T14:33:48Z</dcterms:created>
  <dcterms:modified xsi:type="dcterms:W3CDTF">2024-03-05T06:33:48Z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2024-03-05T14:33:52Z</dcterms:created>
  <dcterms:modified xsi:type="dcterms:W3CDTF">2024-03-05T06:33:52Z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2024-03-05T14:33:54Z</dcterms:created>
  <dcterms:modified xsi:type="dcterms:W3CDTF">2024-03-05T06:33:54Z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2024-03-05T14:33:49Z</dcterms:created>
  <dcterms:modified xsi:type="dcterms:W3CDTF">2024-03-05T06:33:49Z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2024-03-05T14:33:45Z</dcterms:created>
  <dcterms:modified xsi:type="dcterms:W3CDTF">2024-03-05T06:33:44Z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2024-03-05T14:33:48Z</dcterms:created>
  <dcterms:modified xsi:type="dcterms:W3CDTF">2024-03-05T06:33:48Z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2024-03-05T14:33:49Z</dcterms:created>
  <dcterms:modified xsi:type="dcterms:W3CDTF">2024-03-05T06:33:49Z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2024-03-05T14:33:50Z</dcterms:created>
  <dcterms:modified xsi:type="dcterms:W3CDTF">2024-03-05T06:33:50Z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2024-03-05T14:33:52Z</dcterms:created>
  <dcterms:modified xsi:type="dcterms:W3CDTF">2024-03-05T06:33:52Z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2024-03-05T14:33:53Z</dcterms:created>
  <dcterms:modified xsi:type="dcterms:W3CDTF">2024-03-05T06:33:53Z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2024-03-05T14:33:51Z</dcterms:created>
  <dcterms:modified xsi:type="dcterms:W3CDTF">2024-03-05T06:33:51Z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2024-03-05T14:33:51Z</dcterms:created>
  <dcterms:modified xsi:type="dcterms:W3CDTF">2024-03-05T06:33:51Z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2024-03-05T14:33:48Z</dcterms:created>
  <dcterms:modified xsi:type="dcterms:W3CDTF">2024-03-05T06:33:48Z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2024-03-05T14:33:54Z</dcterms:created>
  <dcterms:modified xsi:type="dcterms:W3CDTF">2024-03-05T06:33:54Z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2024-03-05T14:33:42Z</dcterms:created>
  <dcterms:modified xsi:type="dcterms:W3CDTF">2024-03-05T06:33:42Z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2024-03-05T14:33:55Z</dcterms:created>
  <dcterms:modified xsi:type="dcterms:W3CDTF">2024-03-05T06:33:55Z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2024-03-05T14:33:48Z</dcterms:created>
  <dcterms:modified xsi:type="dcterms:W3CDTF">2024-03-05T06:33:48Z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2024-03-05T14:33:53Z</dcterms:created>
  <dcterms:modified xsi:type="dcterms:W3CDTF">2024-03-05T06:33:53Z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2024-03-05T14:33:49Z</dcterms:created>
  <dcterms:modified xsi:type="dcterms:W3CDTF">2024-03-05T06:33:49Z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2024-03-05T14:33:47Z</dcterms:created>
  <dcterms:modified xsi:type="dcterms:W3CDTF">2024-03-05T06:33:47Z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2024-03-05T14:33:51Z</dcterms:created>
  <dcterms:modified xsi:type="dcterms:W3CDTF">2024-03-05T06:33:51Z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2024-03-05T14:33:50Z</dcterms:created>
  <dcterms:modified xsi:type="dcterms:W3CDTF">2024-03-05T06:33:50Z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7AB26FF-1582-4A77-B3BD-E366B29DE62C}">
  <ds:schemaRefs/>
</ds:datastoreItem>
</file>

<file path=customXml/itemProps11.xml><?xml version="1.0" encoding="utf-8"?>
<ds:datastoreItem xmlns:ds="http://schemas.openxmlformats.org/officeDocument/2006/customXml" ds:itemID="{9DA6787E-488C-4AE6-8FDB-F8712D100FB0}">
  <ds:schemaRefs/>
</ds:datastoreItem>
</file>

<file path=customXml/itemProps12.xml><?xml version="1.0" encoding="utf-8"?>
<ds:datastoreItem xmlns:ds="http://schemas.openxmlformats.org/officeDocument/2006/customXml" ds:itemID="{BD3C5073-66F1-4ACA-8827-ECE2C25B2502}">
  <ds:schemaRefs/>
</ds:datastoreItem>
</file>

<file path=customXml/itemProps13.xml><?xml version="1.0" encoding="utf-8"?>
<ds:datastoreItem xmlns:ds="http://schemas.openxmlformats.org/officeDocument/2006/customXml" ds:itemID="{6C944EA0-42F3-4A73-A8A1-9D80E351CBAF}">
  <ds:schemaRefs/>
</ds:datastoreItem>
</file>

<file path=customXml/itemProps14.xml><?xml version="1.0" encoding="utf-8"?>
<ds:datastoreItem xmlns:ds="http://schemas.openxmlformats.org/officeDocument/2006/customXml" ds:itemID="{AEDC0C94-85D0-44D1-B35B-A71BB9F9A606}">
  <ds:schemaRefs/>
</ds:datastoreItem>
</file>

<file path=customXml/itemProps15.xml><?xml version="1.0" encoding="utf-8"?>
<ds:datastoreItem xmlns:ds="http://schemas.openxmlformats.org/officeDocument/2006/customXml" ds:itemID="{AC839E72-9138-4A1B-9346-D57B662AE3A6}">
  <ds:schemaRefs/>
</ds:datastoreItem>
</file>

<file path=customXml/itemProps16.xml><?xml version="1.0" encoding="utf-8"?>
<ds:datastoreItem xmlns:ds="http://schemas.openxmlformats.org/officeDocument/2006/customXml" ds:itemID="{5F9C1149-7D66-4AD1-9FA1-9E897019D08C}">
  <ds:schemaRefs/>
</ds:datastoreItem>
</file>

<file path=customXml/itemProps17.xml><?xml version="1.0" encoding="utf-8"?>
<ds:datastoreItem xmlns:ds="http://schemas.openxmlformats.org/officeDocument/2006/customXml" ds:itemID="{D4F6DEBB-6AAB-473B-A50C-4A13A302E278}">
  <ds:schemaRefs/>
</ds:datastoreItem>
</file>

<file path=customXml/itemProps18.xml><?xml version="1.0" encoding="utf-8"?>
<ds:datastoreItem xmlns:ds="http://schemas.openxmlformats.org/officeDocument/2006/customXml" ds:itemID="{D1AAAA57-94C3-4F26-871E-4A5C98ED09C0}">
  <ds:schemaRefs/>
</ds:datastoreItem>
</file>

<file path=customXml/itemProps19.xml><?xml version="1.0" encoding="utf-8"?>
<ds:datastoreItem xmlns:ds="http://schemas.openxmlformats.org/officeDocument/2006/customXml" ds:itemID="{688135C2-1573-4D73-B019-93D0FACBC78B}">
  <ds:schemaRefs/>
</ds:datastoreItem>
</file>

<file path=customXml/itemProps2.xml><?xml version="1.0" encoding="utf-8"?>
<ds:datastoreItem xmlns:ds="http://schemas.openxmlformats.org/officeDocument/2006/customXml" ds:itemID="{01420F12-93B9-4650-9E0D-EBF8D57D8CA3}">
  <ds:schemaRefs/>
</ds:datastoreItem>
</file>

<file path=customXml/itemProps20.xml><?xml version="1.0" encoding="utf-8"?>
<ds:datastoreItem xmlns:ds="http://schemas.openxmlformats.org/officeDocument/2006/customXml" ds:itemID="{9263DBBB-4A6C-4F35-A050-0FF087116560}">
  <ds:schemaRefs/>
</ds:datastoreItem>
</file>

<file path=customXml/itemProps21.xml><?xml version="1.0" encoding="utf-8"?>
<ds:datastoreItem xmlns:ds="http://schemas.openxmlformats.org/officeDocument/2006/customXml" ds:itemID="{3E38EC9D-2D07-4A70-83AF-A05E9A98D8ED}">
  <ds:schemaRefs/>
</ds:datastoreItem>
</file>

<file path=customXml/itemProps22.xml><?xml version="1.0" encoding="utf-8"?>
<ds:datastoreItem xmlns:ds="http://schemas.openxmlformats.org/officeDocument/2006/customXml" ds:itemID="{AE324EB0-90B6-47DF-A8D1-1D3005C45D3D}">
  <ds:schemaRefs/>
</ds:datastoreItem>
</file>

<file path=customXml/itemProps23.xml><?xml version="1.0" encoding="utf-8"?>
<ds:datastoreItem xmlns:ds="http://schemas.openxmlformats.org/officeDocument/2006/customXml" ds:itemID="{4F020D4B-23DB-4C40-AE1A-1EB159D6C446}">
  <ds:schemaRefs/>
</ds:datastoreItem>
</file>

<file path=customXml/itemProps24.xml><?xml version="1.0" encoding="utf-8"?>
<ds:datastoreItem xmlns:ds="http://schemas.openxmlformats.org/officeDocument/2006/customXml" ds:itemID="{6FC59EC1-57C4-4B0B-974A-B30E203E5834}">
  <ds:schemaRefs/>
</ds:datastoreItem>
</file>

<file path=customXml/itemProps25.xml><?xml version="1.0" encoding="utf-8"?>
<ds:datastoreItem xmlns:ds="http://schemas.openxmlformats.org/officeDocument/2006/customXml" ds:itemID="{B36FCF04-266D-494C-9182-B6146B3E82B7}">
  <ds:schemaRefs/>
</ds:datastoreItem>
</file>

<file path=customXml/itemProps26.xml><?xml version="1.0" encoding="utf-8"?>
<ds:datastoreItem xmlns:ds="http://schemas.openxmlformats.org/officeDocument/2006/customXml" ds:itemID="{E4843257-10E7-4A94-88C8-05837E1F590B}">
  <ds:schemaRefs/>
</ds:datastoreItem>
</file>

<file path=customXml/itemProps27.xml><?xml version="1.0" encoding="utf-8"?>
<ds:datastoreItem xmlns:ds="http://schemas.openxmlformats.org/officeDocument/2006/customXml" ds:itemID="{F99DB98E-DF7F-4A66-9D21-80CC34FD5C23}">
  <ds:schemaRefs/>
</ds:datastoreItem>
</file>

<file path=customXml/itemProps28.xml><?xml version="1.0" encoding="utf-8"?>
<ds:datastoreItem xmlns:ds="http://schemas.openxmlformats.org/officeDocument/2006/customXml" ds:itemID="{EB56B022-D322-45FB-AEBD-513A64070F56}">
  <ds:schemaRefs/>
</ds:datastoreItem>
</file>

<file path=customXml/itemProps29.xml><?xml version="1.0" encoding="utf-8"?>
<ds:datastoreItem xmlns:ds="http://schemas.openxmlformats.org/officeDocument/2006/customXml" ds:itemID="{7DD5A68B-A164-489A-990A-9054D083ADF2}">
  <ds:schemaRefs/>
</ds:datastoreItem>
</file>

<file path=customXml/itemProps3.xml><?xml version="1.0" encoding="utf-8"?>
<ds:datastoreItem xmlns:ds="http://schemas.openxmlformats.org/officeDocument/2006/customXml" ds:itemID="{F97A375E-D9A0-4497-BFBB-18AD00537DE3}">
  <ds:schemaRefs/>
</ds:datastoreItem>
</file>

<file path=customXml/itemProps30.xml><?xml version="1.0" encoding="utf-8"?>
<ds:datastoreItem xmlns:ds="http://schemas.openxmlformats.org/officeDocument/2006/customXml" ds:itemID="{667D20EB-F2BE-4AB0-8973-A8AB32487A1F}">
  <ds:schemaRefs/>
</ds:datastoreItem>
</file>

<file path=customXml/itemProps31.xml><?xml version="1.0" encoding="utf-8"?>
<ds:datastoreItem xmlns:ds="http://schemas.openxmlformats.org/officeDocument/2006/customXml" ds:itemID="{4D265F11-F6D6-4DCD-A2E2-DA93290D22EB}">
  <ds:schemaRefs/>
</ds:datastoreItem>
</file>

<file path=customXml/itemProps32.xml><?xml version="1.0" encoding="utf-8"?>
<ds:datastoreItem xmlns:ds="http://schemas.openxmlformats.org/officeDocument/2006/customXml" ds:itemID="{766FFA51-9101-4E62-A521-8ACDF671138A}">
  <ds:schemaRefs/>
</ds:datastoreItem>
</file>

<file path=customXml/itemProps33.xml><?xml version="1.0" encoding="utf-8"?>
<ds:datastoreItem xmlns:ds="http://schemas.openxmlformats.org/officeDocument/2006/customXml" ds:itemID="{12A607AC-890F-4702-8FA8-A58EC2424D34}">
  <ds:schemaRefs/>
</ds:datastoreItem>
</file>

<file path=customXml/itemProps34.xml><?xml version="1.0" encoding="utf-8"?>
<ds:datastoreItem xmlns:ds="http://schemas.openxmlformats.org/officeDocument/2006/customXml" ds:itemID="{EBAE3C3E-5F68-44E7-B46F-07AEBDF5D85C}">
  <ds:schemaRefs/>
</ds:datastoreItem>
</file>

<file path=customXml/itemProps35.xml><?xml version="1.0" encoding="utf-8"?>
<ds:datastoreItem xmlns:ds="http://schemas.openxmlformats.org/officeDocument/2006/customXml" ds:itemID="{784E3083-6C88-42D1-A2BE-825B9A22E4DC}">
  <ds:schemaRefs/>
</ds:datastoreItem>
</file>

<file path=customXml/itemProps36.xml><?xml version="1.0" encoding="utf-8"?>
<ds:datastoreItem xmlns:ds="http://schemas.openxmlformats.org/officeDocument/2006/customXml" ds:itemID="{03F3E53D-2DC8-4549-A686-B583C5FCCEBE}">
  <ds:schemaRefs/>
</ds:datastoreItem>
</file>

<file path=customXml/itemProps37.xml><?xml version="1.0" encoding="utf-8"?>
<ds:datastoreItem xmlns:ds="http://schemas.openxmlformats.org/officeDocument/2006/customXml" ds:itemID="{25254C64-2670-4709-90B2-2749BB059CE6}">
  <ds:schemaRefs/>
</ds:datastoreItem>
</file>

<file path=customXml/itemProps38.xml><?xml version="1.0" encoding="utf-8"?>
<ds:datastoreItem xmlns:ds="http://schemas.openxmlformats.org/officeDocument/2006/customXml" ds:itemID="{6E20D4AA-4E91-450E-BE24-9A3C64D55A98}">
  <ds:schemaRefs/>
</ds:datastoreItem>
</file>

<file path=customXml/itemProps39.xml><?xml version="1.0" encoding="utf-8"?>
<ds:datastoreItem xmlns:ds="http://schemas.openxmlformats.org/officeDocument/2006/customXml" ds:itemID="{1355702C-1497-45A6-951A-9271D4D5CC98}">
  <ds:schemaRefs/>
</ds:datastoreItem>
</file>

<file path=customXml/itemProps4.xml><?xml version="1.0" encoding="utf-8"?>
<ds:datastoreItem xmlns:ds="http://schemas.openxmlformats.org/officeDocument/2006/customXml" ds:itemID="{E9013DD9-7171-4C25-BF8A-24237DE2A681}">
  <ds:schemaRefs/>
</ds:datastoreItem>
</file>

<file path=customXml/itemProps40.xml><?xml version="1.0" encoding="utf-8"?>
<ds:datastoreItem xmlns:ds="http://schemas.openxmlformats.org/officeDocument/2006/customXml" ds:itemID="{C814FA7E-6294-462B-BA1E-B19A6A3C4ED8}">
  <ds:schemaRefs/>
</ds:datastoreItem>
</file>

<file path=customXml/itemProps41.xml><?xml version="1.0" encoding="utf-8"?>
<ds:datastoreItem xmlns:ds="http://schemas.openxmlformats.org/officeDocument/2006/customXml" ds:itemID="{D82222E5-6455-4F04-8D37-0CB2C75346D4}">
  <ds:schemaRefs/>
</ds:datastoreItem>
</file>

<file path=customXml/itemProps42.xml><?xml version="1.0" encoding="utf-8"?>
<ds:datastoreItem xmlns:ds="http://schemas.openxmlformats.org/officeDocument/2006/customXml" ds:itemID="{2333052A-5E2B-4F7B-B51D-84D60AA54F9E}">
  <ds:schemaRefs/>
</ds:datastoreItem>
</file>

<file path=customXml/itemProps43.xml><?xml version="1.0" encoding="utf-8"?>
<ds:datastoreItem xmlns:ds="http://schemas.openxmlformats.org/officeDocument/2006/customXml" ds:itemID="{09F6C058-C456-40B2-B1B3-6422E3291717}">
  <ds:schemaRefs/>
</ds:datastoreItem>
</file>

<file path=customXml/itemProps44.xml><?xml version="1.0" encoding="utf-8"?>
<ds:datastoreItem xmlns:ds="http://schemas.openxmlformats.org/officeDocument/2006/customXml" ds:itemID="{585CF271-7FD5-4A6C-912E-C5DDC41401AD}">
  <ds:schemaRefs/>
</ds:datastoreItem>
</file>

<file path=customXml/itemProps45.xml><?xml version="1.0" encoding="utf-8"?>
<ds:datastoreItem xmlns:ds="http://schemas.openxmlformats.org/officeDocument/2006/customXml" ds:itemID="{5AA27D43-484D-4358-92C5-6037A8E214C5}">
  <ds:schemaRefs/>
</ds:datastoreItem>
</file>

<file path=customXml/itemProps46.xml><?xml version="1.0" encoding="utf-8"?>
<ds:datastoreItem xmlns:ds="http://schemas.openxmlformats.org/officeDocument/2006/customXml" ds:itemID="{BBAE0898-C88C-4552-B0E5-53BE86548CA0}">
  <ds:schemaRefs/>
</ds:datastoreItem>
</file>

<file path=customXml/itemProps47.xml><?xml version="1.0" encoding="utf-8"?>
<ds:datastoreItem xmlns:ds="http://schemas.openxmlformats.org/officeDocument/2006/customXml" ds:itemID="{7AF3B4DE-0798-4B37-A65F-DEFF25445C83}">
  <ds:schemaRefs/>
</ds:datastoreItem>
</file>

<file path=customXml/itemProps48.xml><?xml version="1.0" encoding="utf-8"?>
<ds:datastoreItem xmlns:ds="http://schemas.openxmlformats.org/officeDocument/2006/customXml" ds:itemID="{FB306362-1C66-4558-9F04-ACDCCD631ABF}">
  <ds:schemaRefs/>
</ds:datastoreItem>
</file>

<file path=customXml/itemProps49.xml><?xml version="1.0" encoding="utf-8"?>
<ds:datastoreItem xmlns:ds="http://schemas.openxmlformats.org/officeDocument/2006/customXml" ds:itemID="{11CA0C07-9322-413F-94ED-C8E74129F4C3}">
  <ds:schemaRefs/>
</ds:datastoreItem>
</file>

<file path=customXml/itemProps5.xml><?xml version="1.0" encoding="utf-8"?>
<ds:datastoreItem xmlns:ds="http://schemas.openxmlformats.org/officeDocument/2006/customXml" ds:itemID="{F6E7344A-9607-4AFF-830C-5D70664E9793}">
  <ds:schemaRefs/>
</ds:datastoreItem>
</file>

<file path=customXml/itemProps50.xml><?xml version="1.0" encoding="utf-8"?>
<ds:datastoreItem xmlns:ds="http://schemas.openxmlformats.org/officeDocument/2006/customXml" ds:itemID="{759B363E-1D4D-4775-9EC6-70A9875D7B98}">
  <ds:schemaRefs/>
</ds:datastoreItem>
</file>

<file path=customXml/itemProps51.xml><?xml version="1.0" encoding="utf-8"?>
<ds:datastoreItem xmlns:ds="http://schemas.openxmlformats.org/officeDocument/2006/customXml" ds:itemID="{4906C248-BCAB-4498-9FD8-3A472107386E}">
  <ds:schemaRefs/>
</ds:datastoreItem>
</file>

<file path=customXml/itemProps52.xml><?xml version="1.0" encoding="utf-8"?>
<ds:datastoreItem xmlns:ds="http://schemas.openxmlformats.org/officeDocument/2006/customXml" ds:itemID="{5E8E7947-19D0-4924-8F2E-5BA8253FD2A1}">
  <ds:schemaRefs/>
</ds:datastoreItem>
</file>

<file path=customXml/itemProps53.xml><?xml version="1.0" encoding="utf-8"?>
<ds:datastoreItem xmlns:ds="http://schemas.openxmlformats.org/officeDocument/2006/customXml" ds:itemID="{35DFF821-7362-4E11-AECB-1C570962E7E5}">
  <ds:schemaRefs/>
</ds:datastoreItem>
</file>

<file path=customXml/itemProps54.xml><?xml version="1.0" encoding="utf-8"?>
<ds:datastoreItem xmlns:ds="http://schemas.openxmlformats.org/officeDocument/2006/customXml" ds:itemID="{E31B6971-69FB-4653-948A-57F2A69FE8FA}">
  <ds:schemaRefs/>
</ds:datastoreItem>
</file>

<file path=customXml/itemProps55.xml><?xml version="1.0" encoding="utf-8"?>
<ds:datastoreItem xmlns:ds="http://schemas.openxmlformats.org/officeDocument/2006/customXml" ds:itemID="{E77392FA-397C-4275-84D0-628CEC7AB635}">
  <ds:schemaRefs/>
</ds:datastoreItem>
</file>

<file path=customXml/itemProps56.xml><?xml version="1.0" encoding="utf-8"?>
<ds:datastoreItem xmlns:ds="http://schemas.openxmlformats.org/officeDocument/2006/customXml" ds:itemID="{1387D068-29BD-48FE-A42A-1F451DF4B762}">
  <ds:schemaRefs/>
</ds:datastoreItem>
</file>

<file path=customXml/itemProps57.xml><?xml version="1.0" encoding="utf-8"?>
<ds:datastoreItem xmlns:ds="http://schemas.openxmlformats.org/officeDocument/2006/customXml" ds:itemID="{637D7AF1-6F2F-4814-A1B5-BE5B76D491BD}">
  <ds:schemaRefs/>
</ds:datastoreItem>
</file>

<file path=customXml/itemProps58.xml><?xml version="1.0" encoding="utf-8"?>
<ds:datastoreItem xmlns:ds="http://schemas.openxmlformats.org/officeDocument/2006/customXml" ds:itemID="{D57F7264-99F0-446D-AF86-D1142613A44B}">
  <ds:schemaRefs/>
</ds:datastoreItem>
</file>

<file path=customXml/itemProps59.xml><?xml version="1.0" encoding="utf-8"?>
<ds:datastoreItem xmlns:ds="http://schemas.openxmlformats.org/officeDocument/2006/customXml" ds:itemID="{BA33302A-4683-4831-9F19-6B1910F9A38C}">
  <ds:schemaRefs/>
</ds:datastoreItem>
</file>

<file path=customXml/itemProps6.xml><?xml version="1.0" encoding="utf-8"?>
<ds:datastoreItem xmlns:ds="http://schemas.openxmlformats.org/officeDocument/2006/customXml" ds:itemID="{724C6118-D4A7-443D-BDAD-9F4CF6CC35D0}">
  <ds:schemaRefs/>
</ds:datastoreItem>
</file>

<file path=customXml/itemProps60.xml><?xml version="1.0" encoding="utf-8"?>
<ds:datastoreItem xmlns:ds="http://schemas.openxmlformats.org/officeDocument/2006/customXml" ds:itemID="{DE3A031D-8630-4DD8-BEBB-ED99A6644340}">
  <ds:schemaRefs/>
</ds:datastoreItem>
</file>

<file path=customXml/itemProps61.xml><?xml version="1.0" encoding="utf-8"?>
<ds:datastoreItem xmlns:ds="http://schemas.openxmlformats.org/officeDocument/2006/customXml" ds:itemID="{0396D4FF-D628-4C81-BEA7-D2DB0C40C338}">
  <ds:schemaRefs/>
</ds:datastoreItem>
</file>

<file path=customXml/itemProps62.xml><?xml version="1.0" encoding="utf-8"?>
<ds:datastoreItem xmlns:ds="http://schemas.openxmlformats.org/officeDocument/2006/customXml" ds:itemID="{A405E7D4-6366-4104-A761-F455EB82D8F7}">
  <ds:schemaRefs/>
</ds:datastoreItem>
</file>

<file path=customXml/itemProps63.xml><?xml version="1.0" encoding="utf-8"?>
<ds:datastoreItem xmlns:ds="http://schemas.openxmlformats.org/officeDocument/2006/customXml" ds:itemID="{6517E86C-AC9D-410A-89F5-71F799ABDE77}">
  <ds:schemaRefs/>
</ds:datastoreItem>
</file>

<file path=customXml/itemProps64.xml><?xml version="1.0" encoding="utf-8"?>
<ds:datastoreItem xmlns:ds="http://schemas.openxmlformats.org/officeDocument/2006/customXml" ds:itemID="{E605DE13-83F4-4F3E-8BDF-BD2C2B575C48}">
  <ds:schemaRefs/>
</ds:datastoreItem>
</file>

<file path=customXml/itemProps65.xml><?xml version="1.0" encoding="utf-8"?>
<ds:datastoreItem xmlns:ds="http://schemas.openxmlformats.org/officeDocument/2006/customXml" ds:itemID="{DDE15A4A-7F66-4AAA-B8E3-E7E2BEEE54D9}">
  <ds:schemaRefs/>
</ds:datastoreItem>
</file>

<file path=customXml/itemProps66.xml><?xml version="1.0" encoding="utf-8"?>
<ds:datastoreItem xmlns:ds="http://schemas.openxmlformats.org/officeDocument/2006/customXml" ds:itemID="{249351B0-15FD-4BDA-8813-02588CDA8A18}">
  <ds:schemaRefs/>
</ds:datastoreItem>
</file>

<file path=customXml/itemProps67.xml><?xml version="1.0" encoding="utf-8"?>
<ds:datastoreItem xmlns:ds="http://schemas.openxmlformats.org/officeDocument/2006/customXml" ds:itemID="{30053E6B-EF80-4026-BBC4-CB00B495597C}">
  <ds:schemaRefs/>
</ds:datastoreItem>
</file>

<file path=customXml/itemProps68.xml><?xml version="1.0" encoding="utf-8"?>
<ds:datastoreItem xmlns:ds="http://schemas.openxmlformats.org/officeDocument/2006/customXml" ds:itemID="{AB29B8F1-A163-4D2C-AA45-78F88E634C9B}">
  <ds:schemaRefs/>
</ds:datastoreItem>
</file>

<file path=customXml/itemProps69.xml><?xml version="1.0" encoding="utf-8"?>
<ds:datastoreItem xmlns:ds="http://schemas.openxmlformats.org/officeDocument/2006/customXml" ds:itemID="{89113015-1939-4A36-A1C1-96909692B394}">
  <ds:schemaRefs/>
</ds:datastoreItem>
</file>

<file path=customXml/itemProps7.xml><?xml version="1.0" encoding="utf-8"?>
<ds:datastoreItem xmlns:ds="http://schemas.openxmlformats.org/officeDocument/2006/customXml" ds:itemID="{691C476F-23D8-4EE1-8302-10F73F0E11D9}">
  <ds:schemaRefs/>
</ds:datastoreItem>
</file>

<file path=customXml/itemProps70.xml><?xml version="1.0" encoding="utf-8"?>
<ds:datastoreItem xmlns:ds="http://schemas.openxmlformats.org/officeDocument/2006/customXml" ds:itemID="{C0CE4131-1A4B-4F2B-A080-A5FFE4EB133F}">
  <ds:schemaRefs/>
</ds:datastoreItem>
</file>

<file path=customXml/itemProps71.xml><?xml version="1.0" encoding="utf-8"?>
<ds:datastoreItem xmlns:ds="http://schemas.openxmlformats.org/officeDocument/2006/customXml" ds:itemID="{22D0938A-4515-4805-ADF8-00F24BDBC488}">
  <ds:schemaRefs/>
</ds:datastoreItem>
</file>

<file path=customXml/itemProps72.xml><?xml version="1.0" encoding="utf-8"?>
<ds:datastoreItem xmlns:ds="http://schemas.openxmlformats.org/officeDocument/2006/customXml" ds:itemID="{60D83BA5-C815-4CC3-9F97-BE1F2A6ABF69}">
  <ds:schemaRefs/>
</ds:datastoreItem>
</file>

<file path=customXml/itemProps73.xml><?xml version="1.0" encoding="utf-8"?>
<ds:datastoreItem xmlns:ds="http://schemas.openxmlformats.org/officeDocument/2006/customXml" ds:itemID="{87628FFF-D669-4EF5-8601-D633A96C2039}">
  <ds:schemaRefs/>
</ds:datastoreItem>
</file>

<file path=customXml/itemProps74.xml><?xml version="1.0" encoding="utf-8"?>
<ds:datastoreItem xmlns:ds="http://schemas.openxmlformats.org/officeDocument/2006/customXml" ds:itemID="{B307F680-141E-4B45-8048-82AD1CA258F3}">
  <ds:schemaRefs/>
</ds:datastoreItem>
</file>

<file path=customXml/itemProps75.xml><?xml version="1.0" encoding="utf-8"?>
<ds:datastoreItem xmlns:ds="http://schemas.openxmlformats.org/officeDocument/2006/customXml" ds:itemID="{6374C60C-A2A4-4C4E-9FE0-79256572BFAA}">
  <ds:schemaRefs/>
</ds:datastoreItem>
</file>

<file path=customXml/itemProps76.xml><?xml version="1.0" encoding="utf-8"?>
<ds:datastoreItem xmlns:ds="http://schemas.openxmlformats.org/officeDocument/2006/customXml" ds:itemID="{E3E3B993-86A4-4262-969C-F7CB2C2165EE}">
  <ds:schemaRefs/>
</ds:datastoreItem>
</file>

<file path=customXml/itemProps77.xml><?xml version="1.0" encoding="utf-8"?>
<ds:datastoreItem xmlns:ds="http://schemas.openxmlformats.org/officeDocument/2006/customXml" ds:itemID="{71FEDCB7-A39C-42BB-87A7-1A780AAA2AE6}">
  <ds:schemaRefs/>
</ds:datastoreItem>
</file>

<file path=customXml/itemProps78.xml><?xml version="1.0" encoding="utf-8"?>
<ds:datastoreItem xmlns:ds="http://schemas.openxmlformats.org/officeDocument/2006/customXml" ds:itemID="{594DC4F2-FA86-4261-81EF-954A988E3401}">
  <ds:schemaRefs/>
</ds:datastoreItem>
</file>

<file path=customXml/itemProps79.xml><?xml version="1.0" encoding="utf-8"?>
<ds:datastoreItem xmlns:ds="http://schemas.openxmlformats.org/officeDocument/2006/customXml" ds:itemID="{1E906DCE-F6A4-4CA3-AB72-56115BBB29EF}">
  <ds:schemaRefs/>
</ds:datastoreItem>
</file>

<file path=customXml/itemProps8.xml><?xml version="1.0" encoding="utf-8"?>
<ds:datastoreItem xmlns:ds="http://schemas.openxmlformats.org/officeDocument/2006/customXml" ds:itemID="{4AE0A517-38C2-45C3-B2A6-BD7EEC0B406E}">
  <ds:schemaRefs/>
</ds:datastoreItem>
</file>

<file path=customXml/itemProps80.xml><?xml version="1.0" encoding="utf-8"?>
<ds:datastoreItem xmlns:ds="http://schemas.openxmlformats.org/officeDocument/2006/customXml" ds:itemID="{ECDBE1F4-D6D5-4E30-8101-D1CC16B12E6D}">
  <ds:schemaRefs/>
</ds:datastoreItem>
</file>

<file path=customXml/itemProps81.xml><?xml version="1.0" encoding="utf-8"?>
<ds:datastoreItem xmlns:ds="http://schemas.openxmlformats.org/officeDocument/2006/customXml" ds:itemID="{AF79A48A-F22D-45F3-A153-08598F262C57}">
  <ds:schemaRefs/>
</ds:datastoreItem>
</file>

<file path=customXml/itemProps82.xml><?xml version="1.0" encoding="utf-8"?>
<ds:datastoreItem xmlns:ds="http://schemas.openxmlformats.org/officeDocument/2006/customXml" ds:itemID="{2DE28AC1-DD26-486D-AE88-D7E0F814C599}">
  <ds:schemaRefs/>
</ds:datastoreItem>
</file>

<file path=customXml/itemProps83.xml><?xml version="1.0" encoding="utf-8"?>
<ds:datastoreItem xmlns:ds="http://schemas.openxmlformats.org/officeDocument/2006/customXml" ds:itemID="{1784C26E-C431-48ED-BC53-10E54191FBAB}">
  <ds:schemaRefs/>
</ds:datastoreItem>
</file>

<file path=customXml/itemProps84.xml><?xml version="1.0" encoding="utf-8"?>
<ds:datastoreItem xmlns:ds="http://schemas.openxmlformats.org/officeDocument/2006/customXml" ds:itemID="{44427A40-C2BD-4539-A179-347D266717BC}">
  <ds:schemaRefs/>
</ds:datastoreItem>
</file>

<file path=customXml/itemProps9.xml><?xml version="1.0" encoding="utf-8"?>
<ds:datastoreItem xmlns:ds="http://schemas.openxmlformats.org/officeDocument/2006/customXml" ds:itemID="{82BD25A9-9444-48E1-B45A-218A5F281CAA}">
  <ds:schemaRefs/>
</ds:datastoreItem>
</file>

<file path=docProps/app.xml><?xml version="1.0" encoding="utf-8"?>
<Properties xmlns="http://schemas.openxmlformats.org/officeDocument/2006/extended-properties" xmlns:vt="http://schemas.openxmlformats.org/officeDocument/2006/docPropsVTypes">
  <Template>Normal.dotm</Template>
  <Company>Alibaba</Company>
  <Pages>75</Pages>
  <Words>25916</Words>
  <Characters>31181</Characters>
  <Lines>256</Lines>
  <Paragraphs>72</Paragraphs>
  <TotalTime>1</TotalTime>
  <ScaleCrop>false</ScaleCrop>
  <LinksUpToDate>false</LinksUpToDate>
  <CharactersWithSpaces>31654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2024-03-05T14:33:00Z</dcterms:created>
  <dc:creator>Administrator</dc:creator>
  <cp:lastModifiedBy>Administrator</cp:lastModifiedBy>
  <cp:lastPrinted>2024-03-07T06:48:00Z</cp:lastPrinted>
  <dcterms:modified xsi:type="dcterms:W3CDTF">2024-10-18T08:43:37Z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736BA1894E2B4519BF4E5893C16932AF</vt:lpwstr>
  </property>
</Properties>
</file>