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一、保定市满城区城市管理综合行政执法局本级收支预算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一、保定市满城区城市管理综合行政执法局本级收支预算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64"/>
        <w:gridCol w:w="4039"/>
        <w:gridCol w:w="2457"/>
        <w:gridCol w:w="3547"/>
        <w:gridCol w:w="3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818" w:type="pct"/>
            <w:tcBorders>
              <w:top w:val="single" w:color="FFFFFF" w:sz="6" w:space="0"/>
              <w:left w:val="single" w:color="FFFFFF" w:sz="6" w:space="0"/>
              <w:right w:val="single" w:color="FFFFFF" w:sz="6" w:space="0"/>
            </w:tcBorders>
            <w:vAlign w:val="center"/>
          </w:tcPr>
          <w:p>
            <w:pPr>
              <w:pStyle w:val="9"/>
            </w:pPr>
            <w:r>
              <w:t>预算年度：2024</w:t>
            </w:r>
          </w:p>
        </w:tc>
        <w:tc>
          <w:tcPr>
            <w:tcW w:w="2182"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pct"/>
            <w:vMerge w:val="restart"/>
            <w:vAlign w:val="center"/>
          </w:tcPr>
          <w:p>
            <w:pPr>
              <w:pStyle w:val="11"/>
            </w:pPr>
            <w:r>
              <w:t>序号</w:t>
            </w:r>
          </w:p>
        </w:tc>
        <w:tc>
          <w:tcPr>
            <w:tcW w:w="2163" w:type="pct"/>
            <w:gridSpan w:val="2"/>
            <w:vAlign w:val="center"/>
          </w:tcPr>
          <w:p>
            <w:pPr>
              <w:pStyle w:val="11"/>
            </w:pPr>
            <w:r>
              <w:t>收入</w:t>
            </w:r>
          </w:p>
        </w:tc>
        <w:tc>
          <w:tcPr>
            <w:tcW w:w="2182"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pct"/>
            <w:vMerge w:val="continue"/>
          </w:tcPr>
          <w:p/>
        </w:tc>
        <w:tc>
          <w:tcPr>
            <w:tcW w:w="1345" w:type="pct"/>
            <w:vAlign w:val="center"/>
          </w:tcPr>
          <w:p>
            <w:pPr>
              <w:pStyle w:val="11"/>
            </w:pPr>
            <w:r>
              <w:t>项  目</w:t>
            </w:r>
          </w:p>
        </w:tc>
        <w:tc>
          <w:tcPr>
            <w:tcW w:w="818" w:type="pct"/>
            <w:vAlign w:val="center"/>
          </w:tcPr>
          <w:p>
            <w:pPr>
              <w:pStyle w:val="11"/>
            </w:pPr>
            <w:r>
              <w:t>预算数</w:t>
            </w:r>
          </w:p>
        </w:tc>
        <w:tc>
          <w:tcPr>
            <w:tcW w:w="1181"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pct"/>
            <w:vAlign w:val="center"/>
          </w:tcPr>
          <w:p>
            <w:pPr>
              <w:pStyle w:val="11"/>
            </w:pPr>
            <w:r>
              <w:t>栏次</w:t>
            </w:r>
          </w:p>
        </w:tc>
        <w:tc>
          <w:tcPr>
            <w:tcW w:w="1345" w:type="pct"/>
            <w:vAlign w:val="center"/>
          </w:tcPr>
          <w:p>
            <w:pPr>
              <w:pStyle w:val="11"/>
            </w:pPr>
            <w:r>
              <w:t>1</w:t>
            </w:r>
          </w:p>
        </w:tc>
        <w:tc>
          <w:tcPr>
            <w:tcW w:w="818" w:type="pct"/>
            <w:vAlign w:val="center"/>
          </w:tcPr>
          <w:p>
            <w:pPr>
              <w:pStyle w:val="11"/>
            </w:pPr>
            <w:r>
              <w:t>2</w:t>
            </w:r>
          </w:p>
        </w:tc>
        <w:tc>
          <w:tcPr>
            <w:tcW w:w="1181"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w:t>
            </w:r>
          </w:p>
        </w:tc>
        <w:tc>
          <w:tcPr>
            <w:tcW w:w="1345" w:type="pct"/>
            <w:vAlign w:val="center"/>
          </w:tcPr>
          <w:p>
            <w:pPr>
              <w:pStyle w:val="13"/>
            </w:pPr>
            <w:r>
              <w:t>一、一般公共预算拨款收入</w:t>
            </w:r>
          </w:p>
        </w:tc>
        <w:tc>
          <w:tcPr>
            <w:tcW w:w="818" w:type="pct"/>
            <w:vAlign w:val="center"/>
          </w:tcPr>
          <w:p>
            <w:pPr>
              <w:pStyle w:val="12"/>
            </w:pPr>
            <w:r>
              <w:t>13528.69</w:t>
            </w:r>
          </w:p>
        </w:tc>
        <w:tc>
          <w:tcPr>
            <w:tcW w:w="1181" w:type="pct"/>
            <w:vAlign w:val="center"/>
          </w:tcPr>
          <w:p>
            <w:pPr>
              <w:pStyle w:val="13"/>
            </w:pPr>
            <w:r>
              <w:t>一、一般公共服务支出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w:t>
            </w:r>
          </w:p>
        </w:tc>
        <w:tc>
          <w:tcPr>
            <w:tcW w:w="1345" w:type="pct"/>
            <w:vAlign w:val="center"/>
          </w:tcPr>
          <w:p>
            <w:pPr>
              <w:pStyle w:val="13"/>
            </w:pPr>
            <w:r>
              <w:t>二、政府性基金预算拨款收入</w:t>
            </w:r>
          </w:p>
        </w:tc>
        <w:tc>
          <w:tcPr>
            <w:tcW w:w="818" w:type="pct"/>
            <w:vAlign w:val="center"/>
          </w:tcPr>
          <w:p>
            <w:pPr>
              <w:pStyle w:val="12"/>
            </w:pPr>
            <w:r>
              <w:t>5031.00</w:t>
            </w:r>
          </w:p>
        </w:tc>
        <w:tc>
          <w:tcPr>
            <w:tcW w:w="1181"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3</w:t>
            </w:r>
          </w:p>
        </w:tc>
        <w:tc>
          <w:tcPr>
            <w:tcW w:w="1345" w:type="pct"/>
            <w:vAlign w:val="center"/>
          </w:tcPr>
          <w:p>
            <w:pPr>
              <w:pStyle w:val="13"/>
            </w:pPr>
            <w:r>
              <w:t>三、国有资本经营预算拨款收入</w:t>
            </w:r>
          </w:p>
        </w:tc>
        <w:tc>
          <w:tcPr>
            <w:tcW w:w="818" w:type="pct"/>
            <w:vAlign w:val="center"/>
          </w:tcPr>
          <w:p>
            <w:pPr>
              <w:pStyle w:val="12"/>
            </w:pPr>
          </w:p>
        </w:tc>
        <w:tc>
          <w:tcPr>
            <w:tcW w:w="1181"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4</w:t>
            </w:r>
          </w:p>
        </w:tc>
        <w:tc>
          <w:tcPr>
            <w:tcW w:w="1345" w:type="pct"/>
            <w:vAlign w:val="center"/>
          </w:tcPr>
          <w:p>
            <w:pPr>
              <w:pStyle w:val="13"/>
            </w:pPr>
            <w:r>
              <w:t>四、财政专户管理资金收入</w:t>
            </w:r>
          </w:p>
        </w:tc>
        <w:tc>
          <w:tcPr>
            <w:tcW w:w="818" w:type="pct"/>
            <w:vAlign w:val="center"/>
          </w:tcPr>
          <w:p>
            <w:pPr>
              <w:pStyle w:val="12"/>
            </w:pPr>
          </w:p>
        </w:tc>
        <w:tc>
          <w:tcPr>
            <w:tcW w:w="1181"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5</w:t>
            </w:r>
          </w:p>
        </w:tc>
        <w:tc>
          <w:tcPr>
            <w:tcW w:w="1345" w:type="pct"/>
            <w:vAlign w:val="center"/>
          </w:tcPr>
          <w:p>
            <w:pPr>
              <w:pStyle w:val="13"/>
            </w:pPr>
            <w:r>
              <w:t>五、单位资金</w:t>
            </w:r>
          </w:p>
        </w:tc>
        <w:tc>
          <w:tcPr>
            <w:tcW w:w="818" w:type="pct"/>
            <w:vAlign w:val="center"/>
          </w:tcPr>
          <w:p>
            <w:pPr>
              <w:pStyle w:val="12"/>
            </w:pPr>
          </w:p>
        </w:tc>
        <w:tc>
          <w:tcPr>
            <w:tcW w:w="1181"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6</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7</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8</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八、社会保障和就业支出</w:t>
            </w:r>
          </w:p>
        </w:tc>
        <w:tc>
          <w:tcPr>
            <w:tcW w:w="1000" w:type="pct"/>
            <w:vAlign w:val="center"/>
          </w:tcPr>
          <w:p>
            <w:pPr>
              <w:pStyle w:val="12"/>
            </w:pPr>
            <w:r>
              <w:t>864.27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9</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10</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十、卫生健康支出</w:t>
            </w:r>
          </w:p>
        </w:tc>
        <w:tc>
          <w:tcPr>
            <w:tcW w:w="1000" w:type="pct"/>
            <w:vAlign w:val="center"/>
          </w:tcPr>
          <w:p>
            <w:pPr>
              <w:pStyle w:val="12"/>
            </w:pPr>
            <w:r>
              <w:t>168.71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11</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十一、节能环保支出</w:t>
            </w:r>
          </w:p>
        </w:tc>
        <w:tc>
          <w:tcPr>
            <w:tcW w:w="1000" w:type="pct"/>
            <w:vAlign w:val="center"/>
          </w:tcPr>
          <w:p>
            <w:pPr>
              <w:pStyle w:val="12"/>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12</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十二、城乡社区支出</w:t>
            </w:r>
          </w:p>
        </w:tc>
        <w:tc>
          <w:tcPr>
            <w:tcW w:w="1000" w:type="pct"/>
            <w:vAlign w:val="center"/>
          </w:tcPr>
          <w:p>
            <w:pPr>
              <w:pStyle w:val="12"/>
            </w:pPr>
            <w:r>
              <w:t>17323.91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13</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14</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15</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16</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17</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18</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19</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20</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二十、住房保障支出</w:t>
            </w:r>
          </w:p>
        </w:tc>
        <w:tc>
          <w:tcPr>
            <w:tcW w:w="1000" w:type="pct"/>
            <w:vAlign w:val="center"/>
          </w:tcPr>
          <w:p>
            <w:pPr>
              <w:pStyle w:val="12"/>
            </w:pPr>
            <w:r>
              <w:t>272.80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21</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22</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23</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24</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25</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二十五、其他支出</w:t>
            </w:r>
          </w:p>
        </w:tc>
        <w:tc>
          <w:tcPr>
            <w:tcW w:w="1000" w:type="pct"/>
            <w:vAlign w:val="center"/>
          </w:tcPr>
          <w:p>
            <w:pPr>
              <w:pStyle w:val="12"/>
            </w:pPr>
            <w:r>
              <w:t>7296.15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26</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27</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28</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29</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30</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31</w:t>
            </w:r>
          </w:p>
        </w:tc>
        <w:tc>
          <w:tcPr>
            <w:tcW w:w="1345" w:type="pct"/>
            <w:vAlign w:val="center"/>
          </w:tcPr>
          <w:p>
            <w:pPr>
              <w:pStyle w:val="13"/>
            </w:pPr>
          </w:p>
        </w:tc>
        <w:tc>
          <w:tcPr>
            <w:tcW w:w="818" w:type="pct"/>
            <w:vAlign w:val="center"/>
          </w:tcPr>
          <w:p>
            <w:pPr>
              <w:pStyle w:val="12"/>
            </w:pPr>
          </w:p>
        </w:tc>
        <w:tc>
          <w:tcPr>
            <w:tcW w:w="1181"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32</w:t>
            </w:r>
          </w:p>
        </w:tc>
        <w:tc>
          <w:tcPr>
            <w:tcW w:w="1345" w:type="pct"/>
            <w:vAlign w:val="center"/>
          </w:tcPr>
          <w:p>
            <w:pPr>
              <w:pStyle w:val="15"/>
            </w:pPr>
            <w:r>
              <w:t>本年收入合计</w:t>
            </w:r>
          </w:p>
        </w:tc>
        <w:tc>
          <w:tcPr>
            <w:tcW w:w="818" w:type="pct"/>
            <w:vAlign w:val="center"/>
          </w:tcPr>
          <w:p>
            <w:pPr>
              <w:pStyle w:val="16"/>
            </w:pPr>
            <w:r>
              <w:t>18559.69</w:t>
            </w:r>
          </w:p>
        </w:tc>
        <w:tc>
          <w:tcPr>
            <w:tcW w:w="1181" w:type="pct"/>
            <w:vAlign w:val="center"/>
          </w:tcPr>
          <w:p>
            <w:pPr>
              <w:pStyle w:val="15"/>
            </w:pPr>
            <w:r>
              <w:t>本年支出合计</w:t>
            </w:r>
          </w:p>
        </w:tc>
        <w:tc>
          <w:tcPr>
            <w:tcW w:w="1000" w:type="pct"/>
            <w:vAlign w:val="center"/>
          </w:tcPr>
          <w:p>
            <w:pPr>
              <w:pStyle w:val="16"/>
            </w:pPr>
            <w:r>
              <w:t>26325.84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33</w:t>
            </w:r>
          </w:p>
        </w:tc>
        <w:tc>
          <w:tcPr>
            <w:tcW w:w="1345" w:type="pct"/>
            <w:vAlign w:val="center"/>
          </w:tcPr>
          <w:p>
            <w:pPr>
              <w:pStyle w:val="13"/>
            </w:pPr>
            <w:r>
              <w:t>上年结转结余</w:t>
            </w:r>
          </w:p>
        </w:tc>
        <w:tc>
          <w:tcPr>
            <w:tcW w:w="818" w:type="pct"/>
            <w:vAlign w:val="center"/>
          </w:tcPr>
          <w:p>
            <w:pPr>
              <w:pStyle w:val="12"/>
            </w:pPr>
            <w:r>
              <w:t>7766.15</w:t>
            </w:r>
          </w:p>
        </w:tc>
        <w:tc>
          <w:tcPr>
            <w:tcW w:w="1181"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pct"/>
            <w:vAlign w:val="center"/>
          </w:tcPr>
          <w:p>
            <w:pPr>
              <w:pStyle w:val="14"/>
            </w:pPr>
            <w:r>
              <w:t>34</w:t>
            </w:r>
          </w:p>
        </w:tc>
        <w:tc>
          <w:tcPr>
            <w:tcW w:w="1345" w:type="pct"/>
            <w:vAlign w:val="center"/>
          </w:tcPr>
          <w:p>
            <w:pPr>
              <w:pStyle w:val="15"/>
            </w:pPr>
            <w:r>
              <w:t>收入总计</w:t>
            </w:r>
          </w:p>
        </w:tc>
        <w:tc>
          <w:tcPr>
            <w:tcW w:w="818" w:type="pct"/>
            <w:vAlign w:val="center"/>
          </w:tcPr>
          <w:p>
            <w:pPr>
              <w:pStyle w:val="16"/>
            </w:pPr>
            <w:r>
              <w:t>26325.84</w:t>
            </w:r>
          </w:p>
        </w:tc>
        <w:tc>
          <w:tcPr>
            <w:tcW w:w="1181" w:type="pct"/>
            <w:vAlign w:val="center"/>
          </w:tcPr>
          <w:p>
            <w:pPr>
              <w:pStyle w:val="15"/>
            </w:pPr>
            <w:r>
              <w:t>支出总计</w:t>
            </w:r>
          </w:p>
        </w:tc>
        <w:tc>
          <w:tcPr>
            <w:tcW w:w="1000" w:type="pct"/>
            <w:vAlign w:val="center"/>
          </w:tcPr>
          <w:p>
            <w:pPr>
              <w:pStyle w:val="16"/>
            </w:pPr>
            <w:r>
              <w:t>26325.84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0"/>
        <w:gridCol w:w="1125"/>
        <w:gridCol w:w="3255"/>
        <w:gridCol w:w="1275"/>
        <w:gridCol w:w="1215"/>
        <w:gridCol w:w="1185"/>
        <w:gridCol w:w="930"/>
        <w:gridCol w:w="795"/>
        <w:gridCol w:w="795"/>
        <w:gridCol w:w="945"/>
        <w:gridCol w:w="1035"/>
        <w:gridCol w:w="720"/>
        <w:gridCol w:w="10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7" w:type="pct"/>
            <w:gridSpan w:val="5"/>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969"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52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 w:type="pct"/>
            <w:vMerge w:val="restart"/>
            <w:vAlign w:val="center"/>
          </w:tcPr>
          <w:p>
            <w:pPr>
              <w:pStyle w:val="11"/>
            </w:pPr>
            <w:r>
              <w:t>序号</w:t>
            </w:r>
          </w:p>
        </w:tc>
        <w:tc>
          <w:tcPr>
            <w:tcW w:w="1458" w:type="pct"/>
            <w:gridSpan w:val="2"/>
            <w:vAlign w:val="center"/>
          </w:tcPr>
          <w:p>
            <w:pPr>
              <w:pStyle w:val="11"/>
            </w:pPr>
            <w:r>
              <w:t>功能分类科目</w:t>
            </w:r>
          </w:p>
        </w:tc>
        <w:tc>
          <w:tcPr>
            <w:tcW w:w="424" w:type="pct"/>
            <w:vMerge w:val="restart"/>
            <w:vAlign w:val="center"/>
          </w:tcPr>
          <w:p>
            <w:pPr>
              <w:pStyle w:val="11"/>
            </w:pPr>
            <w:r>
              <w:t>合计</w:t>
            </w:r>
          </w:p>
        </w:tc>
        <w:tc>
          <w:tcPr>
            <w:tcW w:w="2537" w:type="pct"/>
            <w:gridSpan w:val="8"/>
            <w:vAlign w:val="center"/>
          </w:tcPr>
          <w:p>
            <w:pPr>
              <w:pStyle w:val="11"/>
            </w:pPr>
            <w:r>
              <w:t>本年收入</w:t>
            </w:r>
          </w:p>
        </w:tc>
        <w:tc>
          <w:tcPr>
            <w:tcW w:w="359"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 w:type="pct"/>
            <w:vMerge w:val="continue"/>
          </w:tcPr>
          <w:p/>
        </w:tc>
        <w:tc>
          <w:tcPr>
            <w:tcW w:w="374" w:type="pct"/>
            <w:vAlign w:val="center"/>
          </w:tcPr>
          <w:p>
            <w:pPr>
              <w:pStyle w:val="11"/>
            </w:pPr>
            <w:r>
              <w:t>科目    编码</w:t>
            </w:r>
          </w:p>
        </w:tc>
        <w:tc>
          <w:tcPr>
            <w:tcW w:w="1084" w:type="pct"/>
            <w:vAlign w:val="center"/>
          </w:tcPr>
          <w:p>
            <w:pPr>
              <w:pStyle w:val="11"/>
            </w:pPr>
            <w:r>
              <w:t>科目名称</w:t>
            </w:r>
          </w:p>
        </w:tc>
        <w:tc>
          <w:tcPr>
            <w:tcW w:w="424" w:type="pct"/>
            <w:vMerge w:val="continue"/>
          </w:tcPr>
          <w:p/>
        </w:tc>
        <w:tc>
          <w:tcPr>
            <w:tcW w:w="404" w:type="pct"/>
            <w:vAlign w:val="center"/>
          </w:tcPr>
          <w:p>
            <w:pPr>
              <w:pStyle w:val="11"/>
            </w:pPr>
            <w:r>
              <w:t>小计</w:t>
            </w:r>
          </w:p>
        </w:tc>
        <w:tc>
          <w:tcPr>
            <w:tcW w:w="394" w:type="pct"/>
            <w:vAlign w:val="center"/>
          </w:tcPr>
          <w:p>
            <w:pPr>
              <w:pStyle w:val="11"/>
            </w:pPr>
            <w:r>
              <w:t>财政拨款 收入</w:t>
            </w:r>
          </w:p>
        </w:tc>
        <w:tc>
          <w:tcPr>
            <w:tcW w:w="309" w:type="pct"/>
            <w:vAlign w:val="center"/>
          </w:tcPr>
          <w:p>
            <w:pPr>
              <w:pStyle w:val="11"/>
            </w:pPr>
            <w:r>
              <w:t>财政专户 收入</w:t>
            </w:r>
          </w:p>
        </w:tc>
        <w:tc>
          <w:tcPr>
            <w:tcW w:w="264" w:type="pct"/>
            <w:vAlign w:val="center"/>
          </w:tcPr>
          <w:p>
            <w:pPr>
              <w:pStyle w:val="11"/>
            </w:pPr>
            <w:r>
              <w:t>事业收入</w:t>
            </w:r>
          </w:p>
        </w:tc>
        <w:tc>
          <w:tcPr>
            <w:tcW w:w="264" w:type="pct"/>
            <w:vAlign w:val="center"/>
          </w:tcPr>
          <w:p>
            <w:pPr>
              <w:pStyle w:val="11"/>
            </w:pPr>
            <w:r>
              <w:t>经营收入</w:t>
            </w:r>
          </w:p>
        </w:tc>
        <w:tc>
          <w:tcPr>
            <w:tcW w:w="314" w:type="pct"/>
            <w:vAlign w:val="center"/>
          </w:tcPr>
          <w:p>
            <w:pPr>
              <w:pStyle w:val="11"/>
            </w:pPr>
            <w:r>
              <w:t>上级补助收入</w:t>
            </w:r>
          </w:p>
        </w:tc>
        <w:tc>
          <w:tcPr>
            <w:tcW w:w="344" w:type="pct"/>
            <w:vAlign w:val="center"/>
          </w:tcPr>
          <w:p>
            <w:pPr>
              <w:pStyle w:val="11"/>
            </w:pPr>
            <w:r>
              <w:t>附属单位上缴收入</w:t>
            </w:r>
          </w:p>
        </w:tc>
        <w:tc>
          <w:tcPr>
            <w:tcW w:w="239" w:type="pct"/>
            <w:vAlign w:val="center"/>
          </w:tcPr>
          <w:p>
            <w:pPr>
              <w:pStyle w:val="11"/>
            </w:pPr>
            <w:r>
              <w:t>其他收入</w:t>
            </w:r>
          </w:p>
        </w:tc>
        <w:tc>
          <w:tcPr>
            <w:tcW w:w="35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 w:type="pct"/>
            <w:vAlign w:val="center"/>
          </w:tcPr>
          <w:p>
            <w:pPr>
              <w:pStyle w:val="11"/>
            </w:pPr>
            <w:r>
              <w:t>栏次</w:t>
            </w:r>
          </w:p>
        </w:tc>
        <w:tc>
          <w:tcPr>
            <w:tcW w:w="374" w:type="pct"/>
            <w:vAlign w:val="center"/>
          </w:tcPr>
          <w:p>
            <w:pPr>
              <w:pStyle w:val="11"/>
            </w:pPr>
            <w:r>
              <w:t>1</w:t>
            </w:r>
          </w:p>
        </w:tc>
        <w:tc>
          <w:tcPr>
            <w:tcW w:w="1084" w:type="pct"/>
            <w:vAlign w:val="center"/>
          </w:tcPr>
          <w:p>
            <w:pPr>
              <w:pStyle w:val="11"/>
            </w:pPr>
            <w:r>
              <w:t>2</w:t>
            </w:r>
          </w:p>
        </w:tc>
        <w:tc>
          <w:tcPr>
            <w:tcW w:w="424" w:type="pct"/>
            <w:vAlign w:val="center"/>
          </w:tcPr>
          <w:p>
            <w:pPr>
              <w:pStyle w:val="11"/>
            </w:pPr>
            <w:r>
              <w:t>3</w:t>
            </w:r>
          </w:p>
        </w:tc>
        <w:tc>
          <w:tcPr>
            <w:tcW w:w="404" w:type="pct"/>
            <w:vAlign w:val="center"/>
          </w:tcPr>
          <w:p>
            <w:pPr>
              <w:pStyle w:val="11"/>
            </w:pPr>
            <w:r>
              <w:t>4</w:t>
            </w:r>
          </w:p>
        </w:tc>
        <w:tc>
          <w:tcPr>
            <w:tcW w:w="394" w:type="pct"/>
            <w:vAlign w:val="center"/>
          </w:tcPr>
          <w:p>
            <w:pPr>
              <w:pStyle w:val="11"/>
            </w:pPr>
            <w:r>
              <w:t>5</w:t>
            </w:r>
          </w:p>
        </w:tc>
        <w:tc>
          <w:tcPr>
            <w:tcW w:w="309" w:type="pct"/>
            <w:vAlign w:val="center"/>
          </w:tcPr>
          <w:p>
            <w:pPr>
              <w:pStyle w:val="11"/>
            </w:pPr>
            <w:r>
              <w:t>6</w:t>
            </w:r>
          </w:p>
        </w:tc>
        <w:tc>
          <w:tcPr>
            <w:tcW w:w="264" w:type="pct"/>
            <w:vAlign w:val="center"/>
          </w:tcPr>
          <w:p>
            <w:pPr>
              <w:pStyle w:val="11"/>
            </w:pPr>
            <w:r>
              <w:t>7</w:t>
            </w:r>
          </w:p>
        </w:tc>
        <w:tc>
          <w:tcPr>
            <w:tcW w:w="264" w:type="pct"/>
            <w:vAlign w:val="center"/>
          </w:tcPr>
          <w:p>
            <w:pPr>
              <w:pStyle w:val="11"/>
            </w:pPr>
            <w:r>
              <w:t>8</w:t>
            </w:r>
          </w:p>
        </w:tc>
        <w:tc>
          <w:tcPr>
            <w:tcW w:w="314" w:type="pct"/>
            <w:vAlign w:val="center"/>
          </w:tcPr>
          <w:p>
            <w:pPr>
              <w:pStyle w:val="11"/>
            </w:pPr>
            <w:r>
              <w:t>9</w:t>
            </w:r>
          </w:p>
        </w:tc>
        <w:tc>
          <w:tcPr>
            <w:tcW w:w="344" w:type="pct"/>
            <w:vAlign w:val="center"/>
          </w:tcPr>
          <w:p>
            <w:pPr>
              <w:pStyle w:val="11"/>
            </w:pPr>
            <w:r>
              <w:t>10</w:t>
            </w:r>
          </w:p>
        </w:tc>
        <w:tc>
          <w:tcPr>
            <w:tcW w:w="239" w:type="pct"/>
            <w:vAlign w:val="center"/>
          </w:tcPr>
          <w:p>
            <w:pPr>
              <w:pStyle w:val="11"/>
            </w:pPr>
            <w:r>
              <w:t>11</w:t>
            </w:r>
          </w:p>
        </w:tc>
        <w:tc>
          <w:tcPr>
            <w:tcW w:w="359"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w:t>
            </w:r>
          </w:p>
        </w:tc>
        <w:tc>
          <w:tcPr>
            <w:tcW w:w="374" w:type="pct"/>
            <w:vAlign w:val="center"/>
          </w:tcPr>
          <w:p>
            <w:pPr>
              <w:pStyle w:val="17"/>
            </w:pPr>
          </w:p>
        </w:tc>
        <w:tc>
          <w:tcPr>
            <w:tcW w:w="1084" w:type="pct"/>
            <w:vAlign w:val="center"/>
          </w:tcPr>
          <w:p>
            <w:pPr>
              <w:pStyle w:val="15"/>
            </w:pPr>
            <w:r>
              <w:t>合计</w:t>
            </w:r>
          </w:p>
        </w:tc>
        <w:tc>
          <w:tcPr>
            <w:tcW w:w="424" w:type="pct"/>
            <w:vAlign w:val="center"/>
          </w:tcPr>
          <w:p>
            <w:pPr>
              <w:pStyle w:val="16"/>
            </w:pPr>
            <w:r>
              <w:t>26325.84</w:t>
            </w:r>
          </w:p>
        </w:tc>
        <w:tc>
          <w:tcPr>
            <w:tcW w:w="404" w:type="pct"/>
            <w:vAlign w:val="center"/>
          </w:tcPr>
          <w:p>
            <w:pPr>
              <w:pStyle w:val="16"/>
            </w:pPr>
            <w:r>
              <w:t>18559.69</w:t>
            </w:r>
          </w:p>
        </w:tc>
        <w:tc>
          <w:tcPr>
            <w:tcW w:w="394" w:type="pct"/>
            <w:vAlign w:val="center"/>
          </w:tcPr>
          <w:p>
            <w:pPr>
              <w:pStyle w:val="16"/>
            </w:pPr>
            <w:r>
              <w:t>18559.69</w:t>
            </w:r>
          </w:p>
        </w:tc>
        <w:tc>
          <w:tcPr>
            <w:tcW w:w="309" w:type="pct"/>
            <w:vAlign w:val="center"/>
          </w:tcPr>
          <w:p>
            <w:pPr>
              <w:pStyle w:val="16"/>
            </w:pPr>
          </w:p>
        </w:tc>
        <w:tc>
          <w:tcPr>
            <w:tcW w:w="264" w:type="pct"/>
            <w:vAlign w:val="center"/>
          </w:tcPr>
          <w:p>
            <w:pPr>
              <w:pStyle w:val="16"/>
            </w:pPr>
          </w:p>
        </w:tc>
        <w:tc>
          <w:tcPr>
            <w:tcW w:w="264" w:type="pct"/>
            <w:vAlign w:val="center"/>
          </w:tcPr>
          <w:p>
            <w:pPr>
              <w:pStyle w:val="16"/>
            </w:pPr>
          </w:p>
        </w:tc>
        <w:tc>
          <w:tcPr>
            <w:tcW w:w="314" w:type="pct"/>
            <w:vAlign w:val="center"/>
          </w:tcPr>
          <w:p>
            <w:pPr>
              <w:pStyle w:val="16"/>
            </w:pPr>
          </w:p>
        </w:tc>
        <w:tc>
          <w:tcPr>
            <w:tcW w:w="344" w:type="pct"/>
            <w:vAlign w:val="center"/>
          </w:tcPr>
          <w:p>
            <w:pPr>
              <w:pStyle w:val="16"/>
            </w:pPr>
          </w:p>
        </w:tc>
        <w:tc>
          <w:tcPr>
            <w:tcW w:w="239" w:type="pct"/>
            <w:vAlign w:val="center"/>
          </w:tcPr>
          <w:p>
            <w:pPr>
              <w:pStyle w:val="16"/>
            </w:pPr>
          </w:p>
        </w:tc>
        <w:tc>
          <w:tcPr>
            <w:tcW w:w="359" w:type="pct"/>
            <w:vAlign w:val="center"/>
          </w:tcPr>
          <w:p>
            <w:pPr>
              <w:pStyle w:val="16"/>
            </w:pPr>
            <w:r>
              <w:t>7766.15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w:t>
            </w:r>
          </w:p>
        </w:tc>
        <w:tc>
          <w:tcPr>
            <w:tcW w:w="374" w:type="pct"/>
            <w:vAlign w:val="center"/>
          </w:tcPr>
          <w:p>
            <w:pPr>
              <w:pStyle w:val="13"/>
            </w:pPr>
            <w:r>
              <w:t>208</w:t>
            </w:r>
          </w:p>
        </w:tc>
        <w:tc>
          <w:tcPr>
            <w:tcW w:w="1084" w:type="pct"/>
            <w:vAlign w:val="center"/>
          </w:tcPr>
          <w:p>
            <w:pPr>
              <w:pStyle w:val="13"/>
            </w:pPr>
            <w:r>
              <w:t>社会保障和就业支出</w:t>
            </w:r>
          </w:p>
        </w:tc>
        <w:tc>
          <w:tcPr>
            <w:tcW w:w="424" w:type="pct"/>
            <w:vAlign w:val="center"/>
          </w:tcPr>
          <w:p>
            <w:pPr>
              <w:pStyle w:val="12"/>
            </w:pPr>
            <w:r>
              <w:t>864.27</w:t>
            </w:r>
          </w:p>
        </w:tc>
        <w:tc>
          <w:tcPr>
            <w:tcW w:w="404" w:type="pct"/>
            <w:vAlign w:val="center"/>
          </w:tcPr>
          <w:p>
            <w:pPr>
              <w:pStyle w:val="12"/>
            </w:pPr>
            <w:r>
              <w:t>864.27</w:t>
            </w:r>
          </w:p>
        </w:tc>
        <w:tc>
          <w:tcPr>
            <w:tcW w:w="394" w:type="pct"/>
            <w:vAlign w:val="center"/>
          </w:tcPr>
          <w:p>
            <w:pPr>
              <w:pStyle w:val="12"/>
            </w:pPr>
            <w:r>
              <w:t>864.27</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3</w:t>
            </w:r>
          </w:p>
        </w:tc>
        <w:tc>
          <w:tcPr>
            <w:tcW w:w="374" w:type="pct"/>
            <w:vAlign w:val="center"/>
          </w:tcPr>
          <w:p>
            <w:pPr>
              <w:pStyle w:val="13"/>
            </w:pPr>
            <w:r>
              <w:t>20805</w:t>
            </w:r>
          </w:p>
        </w:tc>
        <w:tc>
          <w:tcPr>
            <w:tcW w:w="1084" w:type="pct"/>
            <w:vAlign w:val="center"/>
          </w:tcPr>
          <w:p>
            <w:pPr>
              <w:pStyle w:val="13"/>
            </w:pPr>
            <w:r>
              <w:t>行政事业单位养老支出</w:t>
            </w:r>
          </w:p>
        </w:tc>
        <w:tc>
          <w:tcPr>
            <w:tcW w:w="424" w:type="pct"/>
            <w:vAlign w:val="center"/>
          </w:tcPr>
          <w:p>
            <w:pPr>
              <w:pStyle w:val="12"/>
            </w:pPr>
            <w:r>
              <w:t>864.27</w:t>
            </w:r>
          </w:p>
        </w:tc>
        <w:tc>
          <w:tcPr>
            <w:tcW w:w="404" w:type="pct"/>
            <w:vAlign w:val="center"/>
          </w:tcPr>
          <w:p>
            <w:pPr>
              <w:pStyle w:val="12"/>
            </w:pPr>
            <w:r>
              <w:t>864.27</w:t>
            </w:r>
          </w:p>
        </w:tc>
        <w:tc>
          <w:tcPr>
            <w:tcW w:w="394" w:type="pct"/>
            <w:vAlign w:val="center"/>
          </w:tcPr>
          <w:p>
            <w:pPr>
              <w:pStyle w:val="12"/>
            </w:pPr>
            <w:r>
              <w:t>864.27</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4</w:t>
            </w:r>
          </w:p>
        </w:tc>
        <w:tc>
          <w:tcPr>
            <w:tcW w:w="374" w:type="pct"/>
            <w:vAlign w:val="center"/>
          </w:tcPr>
          <w:p>
            <w:pPr>
              <w:pStyle w:val="13"/>
            </w:pPr>
            <w:r>
              <w:t>2080501</w:t>
            </w:r>
          </w:p>
        </w:tc>
        <w:tc>
          <w:tcPr>
            <w:tcW w:w="1084" w:type="pct"/>
            <w:vAlign w:val="center"/>
          </w:tcPr>
          <w:p>
            <w:pPr>
              <w:pStyle w:val="13"/>
            </w:pPr>
            <w:r>
              <w:t>行政单位离退休</w:t>
            </w:r>
          </w:p>
        </w:tc>
        <w:tc>
          <w:tcPr>
            <w:tcW w:w="424" w:type="pct"/>
            <w:vAlign w:val="center"/>
          </w:tcPr>
          <w:p>
            <w:pPr>
              <w:pStyle w:val="12"/>
            </w:pPr>
            <w:r>
              <w:t>246.10</w:t>
            </w:r>
          </w:p>
        </w:tc>
        <w:tc>
          <w:tcPr>
            <w:tcW w:w="404" w:type="pct"/>
            <w:vAlign w:val="center"/>
          </w:tcPr>
          <w:p>
            <w:pPr>
              <w:pStyle w:val="12"/>
            </w:pPr>
            <w:r>
              <w:t>246.10</w:t>
            </w:r>
          </w:p>
        </w:tc>
        <w:tc>
          <w:tcPr>
            <w:tcW w:w="394" w:type="pct"/>
            <w:vAlign w:val="center"/>
          </w:tcPr>
          <w:p>
            <w:pPr>
              <w:pStyle w:val="12"/>
            </w:pPr>
            <w:r>
              <w:t>246.10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5</w:t>
            </w:r>
          </w:p>
        </w:tc>
        <w:tc>
          <w:tcPr>
            <w:tcW w:w="374" w:type="pct"/>
            <w:vAlign w:val="center"/>
          </w:tcPr>
          <w:p>
            <w:pPr>
              <w:pStyle w:val="13"/>
            </w:pPr>
            <w:r>
              <w:t>2080505</w:t>
            </w:r>
          </w:p>
        </w:tc>
        <w:tc>
          <w:tcPr>
            <w:tcW w:w="1084" w:type="pct"/>
            <w:vAlign w:val="center"/>
          </w:tcPr>
          <w:p>
            <w:pPr>
              <w:pStyle w:val="13"/>
            </w:pPr>
            <w:r>
              <w:rPr>
                <w:sz w:val="18"/>
                <w:szCs w:val="18"/>
              </w:rPr>
              <w:t>机关事业单位基本养老保险缴费支出</w:t>
            </w:r>
          </w:p>
        </w:tc>
        <w:tc>
          <w:tcPr>
            <w:tcW w:w="424" w:type="pct"/>
            <w:vAlign w:val="center"/>
          </w:tcPr>
          <w:p>
            <w:pPr>
              <w:pStyle w:val="12"/>
            </w:pPr>
            <w:r>
              <w:t>414.38</w:t>
            </w:r>
          </w:p>
        </w:tc>
        <w:tc>
          <w:tcPr>
            <w:tcW w:w="404" w:type="pct"/>
            <w:vAlign w:val="center"/>
          </w:tcPr>
          <w:p>
            <w:pPr>
              <w:pStyle w:val="12"/>
            </w:pPr>
            <w:r>
              <w:t>414.38</w:t>
            </w:r>
          </w:p>
        </w:tc>
        <w:tc>
          <w:tcPr>
            <w:tcW w:w="394" w:type="pct"/>
            <w:vAlign w:val="center"/>
          </w:tcPr>
          <w:p>
            <w:pPr>
              <w:pStyle w:val="12"/>
            </w:pPr>
            <w:r>
              <w:t>414.38</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6</w:t>
            </w:r>
          </w:p>
        </w:tc>
        <w:tc>
          <w:tcPr>
            <w:tcW w:w="374" w:type="pct"/>
            <w:vAlign w:val="center"/>
          </w:tcPr>
          <w:p>
            <w:pPr>
              <w:pStyle w:val="13"/>
            </w:pPr>
            <w:r>
              <w:t>2080506</w:t>
            </w:r>
          </w:p>
        </w:tc>
        <w:tc>
          <w:tcPr>
            <w:tcW w:w="1084" w:type="pct"/>
            <w:vAlign w:val="center"/>
          </w:tcPr>
          <w:p>
            <w:pPr>
              <w:pStyle w:val="13"/>
            </w:pPr>
            <w:r>
              <w:t>机关事业单位职业年金缴费支出</w:t>
            </w:r>
          </w:p>
        </w:tc>
        <w:tc>
          <w:tcPr>
            <w:tcW w:w="424" w:type="pct"/>
            <w:vAlign w:val="center"/>
          </w:tcPr>
          <w:p>
            <w:pPr>
              <w:pStyle w:val="12"/>
            </w:pPr>
            <w:r>
              <w:t>203.79</w:t>
            </w:r>
          </w:p>
        </w:tc>
        <w:tc>
          <w:tcPr>
            <w:tcW w:w="404" w:type="pct"/>
            <w:vAlign w:val="center"/>
          </w:tcPr>
          <w:p>
            <w:pPr>
              <w:pStyle w:val="12"/>
            </w:pPr>
            <w:r>
              <w:t>203.79</w:t>
            </w:r>
          </w:p>
        </w:tc>
        <w:tc>
          <w:tcPr>
            <w:tcW w:w="394" w:type="pct"/>
            <w:vAlign w:val="center"/>
          </w:tcPr>
          <w:p>
            <w:pPr>
              <w:pStyle w:val="12"/>
            </w:pPr>
            <w:r>
              <w:t>203.79</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7</w:t>
            </w:r>
          </w:p>
        </w:tc>
        <w:tc>
          <w:tcPr>
            <w:tcW w:w="374" w:type="pct"/>
            <w:vAlign w:val="center"/>
          </w:tcPr>
          <w:p>
            <w:pPr>
              <w:pStyle w:val="13"/>
            </w:pPr>
            <w:r>
              <w:t>210</w:t>
            </w:r>
          </w:p>
        </w:tc>
        <w:tc>
          <w:tcPr>
            <w:tcW w:w="1084" w:type="pct"/>
            <w:vAlign w:val="center"/>
          </w:tcPr>
          <w:p>
            <w:pPr>
              <w:pStyle w:val="13"/>
            </w:pPr>
            <w:r>
              <w:t>卫生健康支出</w:t>
            </w:r>
          </w:p>
        </w:tc>
        <w:tc>
          <w:tcPr>
            <w:tcW w:w="424" w:type="pct"/>
            <w:vAlign w:val="center"/>
          </w:tcPr>
          <w:p>
            <w:pPr>
              <w:pStyle w:val="12"/>
            </w:pPr>
            <w:r>
              <w:t>168.71</w:t>
            </w:r>
          </w:p>
        </w:tc>
        <w:tc>
          <w:tcPr>
            <w:tcW w:w="404" w:type="pct"/>
            <w:vAlign w:val="center"/>
          </w:tcPr>
          <w:p>
            <w:pPr>
              <w:pStyle w:val="12"/>
            </w:pPr>
            <w:r>
              <w:t>168.71</w:t>
            </w:r>
          </w:p>
        </w:tc>
        <w:tc>
          <w:tcPr>
            <w:tcW w:w="394" w:type="pct"/>
            <w:vAlign w:val="center"/>
          </w:tcPr>
          <w:p>
            <w:pPr>
              <w:pStyle w:val="12"/>
            </w:pPr>
            <w:r>
              <w:t>168.71</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8</w:t>
            </w:r>
          </w:p>
        </w:tc>
        <w:tc>
          <w:tcPr>
            <w:tcW w:w="374" w:type="pct"/>
            <w:vAlign w:val="center"/>
          </w:tcPr>
          <w:p>
            <w:pPr>
              <w:pStyle w:val="13"/>
            </w:pPr>
            <w:r>
              <w:t>21011</w:t>
            </w:r>
          </w:p>
        </w:tc>
        <w:tc>
          <w:tcPr>
            <w:tcW w:w="1084" w:type="pct"/>
            <w:vAlign w:val="center"/>
          </w:tcPr>
          <w:p>
            <w:pPr>
              <w:pStyle w:val="13"/>
            </w:pPr>
            <w:r>
              <w:t>行政事业单位医疗</w:t>
            </w:r>
          </w:p>
        </w:tc>
        <w:tc>
          <w:tcPr>
            <w:tcW w:w="424" w:type="pct"/>
            <w:vAlign w:val="center"/>
          </w:tcPr>
          <w:p>
            <w:pPr>
              <w:pStyle w:val="12"/>
            </w:pPr>
            <w:r>
              <w:t>168.71</w:t>
            </w:r>
          </w:p>
        </w:tc>
        <w:tc>
          <w:tcPr>
            <w:tcW w:w="404" w:type="pct"/>
            <w:vAlign w:val="center"/>
          </w:tcPr>
          <w:p>
            <w:pPr>
              <w:pStyle w:val="12"/>
            </w:pPr>
            <w:r>
              <w:t>168.71</w:t>
            </w:r>
          </w:p>
        </w:tc>
        <w:tc>
          <w:tcPr>
            <w:tcW w:w="394" w:type="pct"/>
            <w:vAlign w:val="center"/>
          </w:tcPr>
          <w:p>
            <w:pPr>
              <w:pStyle w:val="12"/>
            </w:pPr>
            <w:r>
              <w:t>168.71</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9</w:t>
            </w:r>
          </w:p>
        </w:tc>
        <w:tc>
          <w:tcPr>
            <w:tcW w:w="374" w:type="pct"/>
            <w:vAlign w:val="center"/>
          </w:tcPr>
          <w:p>
            <w:pPr>
              <w:pStyle w:val="13"/>
            </w:pPr>
            <w:r>
              <w:t>2101101</w:t>
            </w:r>
          </w:p>
        </w:tc>
        <w:tc>
          <w:tcPr>
            <w:tcW w:w="1084" w:type="pct"/>
            <w:vAlign w:val="center"/>
          </w:tcPr>
          <w:p>
            <w:pPr>
              <w:pStyle w:val="13"/>
            </w:pPr>
            <w:r>
              <w:t>行政单位医疗</w:t>
            </w:r>
          </w:p>
        </w:tc>
        <w:tc>
          <w:tcPr>
            <w:tcW w:w="424" w:type="pct"/>
            <w:vAlign w:val="center"/>
          </w:tcPr>
          <w:p>
            <w:pPr>
              <w:pStyle w:val="12"/>
            </w:pPr>
            <w:r>
              <w:t>168.71</w:t>
            </w:r>
          </w:p>
        </w:tc>
        <w:tc>
          <w:tcPr>
            <w:tcW w:w="404" w:type="pct"/>
            <w:vAlign w:val="center"/>
          </w:tcPr>
          <w:p>
            <w:pPr>
              <w:pStyle w:val="12"/>
            </w:pPr>
            <w:r>
              <w:t>168.71</w:t>
            </w:r>
          </w:p>
        </w:tc>
        <w:tc>
          <w:tcPr>
            <w:tcW w:w="394" w:type="pct"/>
            <w:vAlign w:val="center"/>
          </w:tcPr>
          <w:p>
            <w:pPr>
              <w:pStyle w:val="12"/>
            </w:pPr>
            <w:r>
              <w:t>168.71</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10</w:t>
            </w:r>
          </w:p>
        </w:tc>
        <w:tc>
          <w:tcPr>
            <w:tcW w:w="374" w:type="pct"/>
            <w:vAlign w:val="center"/>
          </w:tcPr>
          <w:p>
            <w:pPr>
              <w:pStyle w:val="13"/>
            </w:pPr>
            <w:r>
              <w:t>211</w:t>
            </w:r>
          </w:p>
        </w:tc>
        <w:tc>
          <w:tcPr>
            <w:tcW w:w="1084" w:type="pct"/>
            <w:vAlign w:val="center"/>
          </w:tcPr>
          <w:p>
            <w:pPr>
              <w:pStyle w:val="13"/>
            </w:pPr>
            <w:r>
              <w:t>节能环保支出</w:t>
            </w:r>
          </w:p>
        </w:tc>
        <w:tc>
          <w:tcPr>
            <w:tcW w:w="424" w:type="pct"/>
            <w:vAlign w:val="center"/>
          </w:tcPr>
          <w:p>
            <w:pPr>
              <w:pStyle w:val="12"/>
            </w:pPr>
            <w:r>
              <w:t>400.00</w:t>
            </w:r>
          </w:p>
        </w:tc>
        <w:tc>
          <w:tcPr>
            <w:tcW w:w="404" w:type="pct"/>
            <w:vAlign w:val="center"/>
          </w:tcPr>
          <w:p>
            <w:pPr>
              <w:pStyle w:val="12"/>
            </w:pPr>
            <w:r>
              <w:t>400.00</w:t>
            </w:r>
          </w:p>
        </w:tc>
        <w:tc>
          <w:tcPr>
            <w:tcW w:w="394" w:type="pct"/>
            <w:vAlign w:val="center"/>
          </w:tcPr>
          <w:p>
            <w:pPr>
              <w:pStyle w:val="12"/>
            </w:pPr>
            <w:r>
              <w:t>400.00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11</w:t>
            </w:r>
          </w:p>
        </w:tc>
        <w:tc>
          <w:tcPr>
            <w:tcW w:w="374" w:type="pct"/>
            <w:vAlign w:val="center"/>
          </w:tcPr>
          <w:p>
            <w:pPr>
              <w:pStyle w:val="13"/>
            </w:pPr>
            <w:r>
              <w:t>21103</w:t>
            </w:r>
          </w:p>
        </w:tc>
        <w:tc>
          <w:tcPr>
            <w:tcW w:w="1084" w:type="pct"/>
            <w:vAlign w:val="center"/>
          </w:tcPr>
          <w:p>
            <w:pPr>
              <w:pStyle w:val="13"/>
            </w:pPr>
            <w:r>
              <w:t>污染防治</w:t>
            </w:r>
          </w:p>
        </w:tc>
        <w:tc>
          <w:tcPr>
            <w:tcW w:w="424" w:type="pct"/>
            <w:vAlign w:val="center"/>
          </w:tcPr>
          <w:p>
            <w:pPr>
              <w:pStyle w:val="12"/>
            </w:pPr>
            <w:r>
              <w:t>400.00</w:t>
            </w:r>
          </w:p>
        </w:tc>
        <w:tc>
          <w:tcPr>
            <w:tcW w:w="404" w:type="pct"/>
            <w:vAlign w:val="center"/>
          </w:tcPr>
          <w:p>
            <w:pPr>
              <w:pStyle w:val="12"/>
            </w:pPr>
            <w:r>
              <w:t>400.00</w:t>
            </w:r>
          </w:p>
        </w:tc>
        <w:tc>
          <w:tcPr>
            <w:tcW w:w="394" w:type="pct"/>
            <w:vAlign w:val="center"/>
          </w:tcPr>
          <w:p>
            <w:pPr>
              <w:pStyle w:val="12"/>
            </w:pPr>
            <w:r>
              <w:t>400.00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12</w:t>
            </w:r>
          </w:p>
        </w:tc>
        <w:tc>
          <w:tcPr>
            <w:tcW w:w="374" w:type="pct"/>
            <w:vAlign w:val="center"/>
          </w:tcPr>
          <w:p>
            <w:pPr>
              <w:pStyle w:val="13"/>
            </w:pPr>
            <w:r>
              <w:t>2110302</w:t>
            </w:r>
          </w:p>
        </w:tc>
        <w:tc>
          <w:tcPr>
            <w:tcW w:w="1084" w:type="pct"/>
            <w:vAlign w:val="center"/>
          </w:tcPr>
          <w:p>
            <w:pPr>
              <w:pStyle w:val="13"/>
            </w:pPr>
            <w:r>
              <w:t>水体</w:t>
            </w:r>
          </w:p>
        </w:tc>
        <w:tc>
          <w:tcPr>
            <w:tcW w:w="424" w:type="pct"/>
            <w:vAlign w:val="center"/>
          </w:tcPr>
          <w:p>
            <w:pPr>
              <w:pStyle w:val="12"/>
            </w:pPr>
            <w:r>
              <w:t>400.00</w:t>
            </w:r>
          </w:p>
        </w:tc>
        <w:tc>
          <w:tcPr>
            <w:tcW w:w="404" w:type="pct"/>
            <w:vAlign w:val="center"/>
          </w:tcPr>
          <w:p>
            <w:pPr>
              <w:pStyle w:val="12"/>
            </w:pPr>
            <w:r>
              <w:t>400.00</w:t>
            </w:r>
          </w:p>
        </w:tc>
        <w:tc>
          <w:tcPr>
            <w:tcW w:w="394" w:type="pct"/>
            <w:vAlign w:val="center"/>
          </w:tcPr>
          <w:p>
            <w:pPr>
              <w:pStyle w:val="12"/>
            </w:pPr>
            <w:r>
              <w:t>400.00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13</w:t>
            </w:r>
          </w:p>
        </w:tc>
        <w:tc>
          <w:tcPr>
            <w:tcW w:w="374" w:type="pct"/>
            <w:vAlign w:val="center"/>
          </w:tcPr>
          <w:p>
            <w:pPr>
              <w:pStyle w:val="13"/>
            </w:pPr>
            <w:r>
              <w:t>212</w:t>
            </w:r>
          </w:p>
        </w:tc>
        <w:tc>
          <w:tcPr>
            <w:tcW w:w="1084" w:type="pct"/>
            <w:vAlign w:val="center"/>
          </w:tcPr>
          <w:p>
            <w:pPr>
              <w:pStyle w:val="13"/>
            </w:pPr>
            <w:r>
              <w:t>城乡社区支出</w:t>
            </w:r>
          </w:p>
        </w:tc>
        <w:tc>
          <w:tcPr>
            <w:tcW w:w="424" w:type="pct"/>
            <w:vAlign w:val="center"/>
          </w:tcPr>
          <w:p>
            <w:pPr>
              <w:pStyle w:val="12"/>
            </w:pPr>
            <w:r>
              <w:t>17323.91</w:t>
            </w:r>
          </w:p>
        </w:tc>
        <w:tc>
          <w:tcPr>
            <w:tcW w:w="404" w:type="pct"/>
            <w:vAlign w:val="center"/>
          </w:tcPr>
          <w:p>
            <w:pPr>
              <w:pStyle w:val="12"/>
            </w:pPr>
            <w:r>
              <w:t>16853.91</w:t>
            </w:r>
          </w:p>
        </w:tc>
        <w:tc>
          <w:tcPr>
            <w:tcW w:w="394" w:type="pct"/>
            <w:vAlign w:val="center"/>
          </w:tcPr>
          <w:p>
            <w:pPr>
              <w:pStyle w:val="12"/>
            </w:pPr>
            <w:r>
              <w:t>16853.91</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14</w:t>
            </w:r>
          </w:p>
        </w:tc>
        <w:tc>
          <w:tcPr>
            <w:tcW w:w="374" w:type="pct"/>
            <w:vAlign w:val="center"/>
          </w:tcPr>
          <w:p>
            <w:pPr>
              <w:pStyle w:val="13"/>
            </w:pPr>
            <w:r>
              <w:t>21201</w:t>
            </w:r>
          </w:p>
        </w:tc>
        <w:tc>
          <w:tcPr>
            <w:tcW w:w="1084" w:type="pct"/>
            <w:vAlign w:val="center"/>
          </w:tcPr>
          <w:p>
            <w:pPr>
              <w:pStyle w:val="13"/>
            </w:pPr>
            <w:r>
              <w:t>城乡社区管理事务</w:t>
            </w:r>
          </w:p>
        </w:tc>
        <w:tc>
          <w:tcPr>
            <w:tcW w:w="424" w:type="pct"/>
            <w:vAlign w:val="center"/>
          </w:tcPr>
          <w:p>
            <w:pPr>
              <w:pStyle w:val="12"/>
            </w:pPr>
            <w:r>
              <w:t>79.00</w:t>
            </w:r>
          </w:p>
        </w:tc>
        <w:tc>
          <w:tcPr>
            <w:tcW w:w="404" w:type="pct"/>
            <w:vAlign w:val="center"/>
          </w:tcPr>
          <w:p>
            <w:pPr>
              <w:pStyle w:val="12"/>
            </w:pPr>
            <w:r>
              <w:t>79.00</w:t>
            </w:r>
          </w:p>
        </w:tc>
        <w:tc>
          <w:tcPr>
            <w:tcW w:w="394" w:type="pct"/>
            <w:vAlign w:val="center"/>
          </w:tcPr>
          <w:p>
            <w:pPr>
              <w:pStyle w:val="12"/>
            </w:pPr>
            <w:r>
              <w:t>79.00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15</w:t>
            </w:r>
          </w:p>
        </w:tc>
        <w:tc>
          <w:tcPr>
            <w:tcW w:w="374" w:type="pct"/>
            <w:vAlign w:val="center"/>
          </w:tcPr>
          <w:p>
            <w:pPr>
              <w:pStyle w:val="13"/>
            </w:pPr>
            <w:r>
              <w:t>2120104</w:t>
            </w:r>
          </w:p>
        </w:tc>
        <w:tc>
          <w:tcPr>
            <w:tcW w:w="1084" w:type="pct"/>
            <w:vAlign w:val="center"/>
          </w:tcPr>
          <w:p>
            <w:pPr>
              <w:pStyle w:val="13"/>
            </w:pPr>
            <w:r>
              <w:t>城管执法</w:t>
            </w:r>
          </w:p>
        </w:tc>
        <w:tc>
          <w:tcPr>
            <w:tcW w:w="424" w:type="pct"/>
            <w:vAlign w:val="center"/>
          </w:tcPr>
          <w:p>
            <w:pPr>
              <w:pStyle w:val="12"/>
            </w:pPr>
            <w:r>
              <w:t>79.00</w:t>
            </w:r>
          </w:p>
        </w:tc>
        <w:tc>
          <w:tcPr>
            <w:tcW w:w="404" w:type="pct"/>
            <w:vAlign w:val="center"/>
          </w:tcPr>
          <w:p>
            <w:pPr>
              <w:pStyle w:val="12"/>
            </w:pPr>
            <w:r>
              <w:t>79.00</w:t>
            </w:r>
          </w:p>
        </w:tc>
        <w:tc>
          <w:tcPr>
            <w:tcW w:w="394" w:type="pct"/>
            <w:vAlign w:val="center"/>
          </w:tcPr>
          <w:p>
            <w:pPr>
              <w:pStyle w:val="12"/>
            </w:pPr>
            <w:r>
              <w:t>79.00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16</w:t>
            </w:r>
          </w:p>
        </w:tc>
        <w:tc>
          <w:tcPr>
            <w:tcW w:w="374" w:type="pct"/>
            <w:vAlign w:val="center"/>
          </w:tcPr>
          <w:p>
            <w:pPr>
              <w:pStyle w:val="13"/>
            </w:pPr>
            <w:r>
              <w:t>21203</w:t>
            </w:r>
          </w:p>
        </w:tc>
        <w:tc>
          <w:tcPr>
            <w:tcW w:w="1084" w:type="pct"/>
            <w:vAlign w:val="center"/>
          </w:tcPr>
          <w:p>
            <w:pPr>
              <w:pStyle w:val="13"/>
            </w:pPr>
            <w:r>
              <w:t>城乡社区公共设施</w:t>
            </w:r>
          </w:p>
        </w:tc>
        <w:tc>
          <w:tcPr>
            <w:tcW w:w="424" w:type="pct"/>
            <w:vAlign w:val="center"/>
          </w:tcPr>
          <w:p>
            <w:pPr>
              <w:pStyle w:val="12"/>
            </w:pPr>
            <w:r>
              <w:t>4158.73</w:t>
            </w:r>
          </w:p>
        </w:tc>
        <w:tc>
          <w:tcPr>
            <w:tcW w:w="404" w:type="pct"/>
            <w:vAlign w:val="center"/>
          </w:tcPr>
          <w:p>
            <w:pPr>
              <w:pStyle w:val="12"/>
            </w:pPr>
            <w:r>
              <w:t>3688.73</w:t>
            </w:r>
          </w:p>
        </w:tc>
        <w:tc>
          <w:tcPr>
            <w:tcW w:w="394" w:type="pct"/>
            <w:vAlign w:val="center"/>
          </w:tcPr>
          <w:p>
            <w:pPr>
              <w:pStyle w:val="12"/>
            </w:pPr>
            <w:r>
              <w:t>3688.73</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17</w:t>
            </w:r>
          </w:p>
        </w:tc>
        <w:tc>
          <w:tcPr>
            <w:tcW w:w="374" w:type="pct"/>
            <w:vAlign w:val="center"/>
          </w:tcPr>
          <w:p>
            <w:pPr>
              <w:pStyle w:val="13"/>
            </w:pPr>
            <w:r>
              <w:t>2120303</w:t>
            </w:r>
          </w:p>
        </w:tc>
        <w:tc>
          <w:tcPr>
            <w:tcW w:w="1084" w:type="pct"/>
            <w:vAlign w:val="center"/>
          </w:tcPr>
          <w:p>
            <w:pPr>
              <w:pStyle w:val="13"/>
            </w:pPr>
            <w:r>
              <w:t>小城镇基础设施建设</w:t>
            </w:r>
          </w:p>
        </w:tc>
        <w:tc>
          <w:tcPr>
            <w:tcW w:w="424" w:type="pct"/>
            <w:vAlign w:val="center"/>
          </w:tcPr>
          <w:p>
            <w:pPr>
              <w:pStyle w:val="12"/>
            </w:pPr>
            <w:r>
              <w:t>3575.93</w:t>
            </w:r>
          </w:p>
        </w:tc>
        <w:tc>
          <w:tcPr>
            <w:tcW w:w="404" w:type="pct"/>
            <w:vAlign w:val="center"/>
          </w:tcPr>
          <w:p>
            <w:pPr>
              <w:pStyle w:val="12"/>
            </w:pPr>
            <w:r>
              <w:t>3575.93</w:t>
            </w:r>
          </w:p>
        </w:tc>
        <w:tc>
          <w:tcPr>
            <w:tcW w:w="394" w:type="pct"/>
            <w:vAlign w:val="center"/>
          </w:tcPr>
          <w:p>
            <w:pPr>
              <w:pStyle w:val="12"/>
            </w:pPr>
            <w:r>
              <w:t>3575.93</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18</w:t>
            </w:r>
          </w:p>
        </w:tc>
        <w:tc>
          <w:tcPr>
            <w:tcW w:w="374" w:type="pct"/>
            <w:vAlign w:val="center"/>
          </w:tcPr>
          <w:p>
            <w:pPr>
              <w:pStyle w:val="13"/>
            </w:pPr>
            <w:r>
              <w:t>2120399</w:t>
            </w:r>
          </w:p>
        </w:tc>
        <w:tc>
          <w:tcPr>
            <w:tcW w:w="1084" w:type="pct"/>
            <w:vAlign w:val="center"/>
          </w:tcPr>
          <w:p>
            <w:pPr>
              <w:pStyle w:val="13"/>
            </w:pPr>
            <w:r>
              <w:t>其他城乡社区公共设施支出</w:t>
            </w:r>
          </w:p>
        </w:tc>
        <w:tc>
          <w:tcPr>
            <w:tcW w:w="424" w:type="pct"/>
            <w:vAlign w:val="center"/>
          </w:tcPr>
          <w:p>
            <w:pPr>
              <w:pStyle w:val="12"/>
            </w:pPr>
            <w:r>
              <w:t>582.80</w:t>
            </w:r>
          </w:p>
        </w:tc>
        <w:tc>
          <w:tcPr>
            <w:tcW w:w="404" w:type="pct"/>
            <w:vAlign w:val="center"/>
          </w:tcPr>
          <w:p>
            <w:pPr>
              <w:pStyle w:val="12"/>
            </w:pPr>
            <w:r>
              <w:t>112.80</w:t>
            </w:r>
          </w:p>
        </w:tc>
        <w:tc>
          <w:tcPr>
            <w:tcW w:w="394" w:type="pct"/>
            <w:vAlign w:val="center"/>
          </w:tcPr>
          <w:p>
            <w:pPr>
              <w:pStyle w:val="12"/>
            </w:pPr>
            <w:r>
              <w:t>112.80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19</w:t>
            </w:r>
          </w:p>
        </w:tc>
        <w:tc>
          <w:tcPr>
            <w:tcW w:w="374" w:type="pct"/>
            <w:vAlign w:val="center"/>
          </w:tcPr>
          <w:p>
            <w:pPr>
              <w:pStyle w:val="13"/>
            </w:pPr>
            <w:r>
              <w:t>21205</w:t>
            </w:r>
          </w:p>
        </w:tc>
        <w:tc>
          <w:tcPr>
            <w:tcW w:w="1084" w:type="pct"/>
            <w:vAlign w:val="center"/>
          </w:tcPr>
          <w:p>
            <w:pPr>
              <w:pStyle w:val="13"/>
            </w:pPr>
            <w:r>
              <w:t>城乡社区环境卫生</w:t>
            </w:r>
          </w:p>
        </w:tc>
        <w:tc>
          <w:tcPr>
            <w:tcW w:w="424" w:type="pct"/>
            <w:vAlign w:val="center"/>
          </w:tcPr>
          <w:p>
            <w:pPr>
              <w:pStyle w:val="12"/>
            </w:pPr>
            <w:r>
              <w:t>8055.18</w:t>
            </w:r>
          </w:p>
        </w:tc>
        <w:tc>
          <w:tcPr>
            <w:tcW w:w="404" w:type="pct"/>
            <w:vAlign w:val="center"/>
          </w:tcPr>
          <w:p>
            <w:pPr>
              <w:pStyle w:val="12"/>
            </w:pPr>
            <w:r>
              <w:t>8055.18</w:t>
            </w:r>
          </w:p>
        </w:tc>
        <w:tc>
          <w:tcPr>
            <w:tcW w:w="394" w:type="pct"/>
            <w:vAlign w:val="center"/>
          </w:tcPr>
          <w:p>
            <w:pPr>
              <w:pStyle w:val="12"/>
            </w:pPr>
            <w:r>
              <w:t>8055.18</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20</w:t>
            </w:r>
          </w:p>
        </w:tc>
        <w:tc>
          <w:tcPr>
            <w:tcW w:w="374" w:type="pct"/>
            <w:vAlign w:val="center"/>
          </w:tcPr>
          <w:p>
            <w:pPr>
              <w:pStyle w:val="13"/>
            </w:pPr>
            <w:r>
              <w:t>2120501</w:t>
            </w:r>
          </w:p>
        </w:tc>
        <w:tc>
          <w:tcPr>
            <w:tcW w:w="1084" w:type="pct"/>
            <w:vAlign w:val="center"/>
          </w:tcPr>
          <w:p>
            <w:pPr>
              <w:pStyle w:val="13"/>
            </w:pPr>
            <w:r>
              <w:t>城乡社区环境卫生</w:t>
            </w:r>
          </w:p>
        </w:tc>
        <w:tc>
          <w:tcPr>
            <w:tcW w:w="424" w:type="pct"/>
            <w:vAlign w:val="center"/>
          </w:tcPr>
          <w:p>
            <w:pPr>
              <w:pStyle w:val="12"/>
            </w:pPr>
            <w:r>
              <w:t>8055.18</w:t>
            </w:r>
          </w:p>
        </w:tc>
        <w:tc>
          <w:tcPr>
            <w:tcW w:w="404" w:type="pct"/>
            <w:vAlign w:val="center"/>
          </w:tcPr>
          <w:p>
            <w:pPr>
              <w:pStyle w:val="12"/>
            </w:pPr>
            <w:r>
              <w:t>8055.18</w:t>
            </w:r>
          </w:p>
        </w:tc>
        <w:tc>
          <w:tcPr>
            <w:tcW w:w="394" w:type="pct"/>
            <w:vAlign w:val="center"/>
          </w:tcPr>
          <w:p>
            <w:pPr>
              <w:pStyle w:val="12"/>
            </w:pPr>
            <w:r>
              <w:t>8055.18</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21</w:t>
            </w:r>
          </w:p>
        </w:tc>
        <w:tc>
          <w:tcPr>
            <w:tcW w:w="374" w:type="pct"/>
            <w:vAlign w:val="center"/>
          </w:tcPr>
          <w:p>
            <w:pPr>
              <w:pStyle w:val="13"/>
            </w:pPr>
            <w:r>
              <w:t>21208</w:t>
            </w:r>
          </w:p>
        </w:tc>
        <w:tc>
          <w:tcPr>
            <w:tcW w:w="1084" w:type="pct"/>
            <w:vAlign w:val="center"/>
          </w:tcPr>
          <w:p>
            <w:pPr>
              <w:pStyle w:val="13"/>
            </w:pPr>
            <w:r>
              <w:rPr>
                <w:sz w:val="18"/>
                <w:szCs w:val="18"/>
              </w:rPr>
              <w:t>国有土地使用权出让收入安排的支出</w:t>
            </w:r>
          </w:p>
        </w:tc>
        <w:tc>
          <w:tcPr>
            <w:tcW w:w="424" w:type="pct"/>
            <w:vAlign w:val="center"/>
          </w:tcPr>
          <w:p>
            <w:pPr>
              <w:pStyle w:val="12"/>
            </w:pPr>
            <w:r>
              <w:t>2281.00</w:t>
            </w:r>
          </w:p>
        </w:tc>
        <w:tc>
          <w:tcPr>
            <w:tcW w:w="404" w:type="pct"/>
            <w:vAlign w:val="center"/>
          </w:tcPr>
          <w:p>
            <w:pPr>
              <w:pStyle w:val="12"/>
            </w:pPr>
            <w:r>
              <w:t>2281.00</w:t>
            </w:r>
          </w:p>
        </w:tc>
        <w:tc>
          <w:tcPr>
            <w:tcW w:w="394" w:type="pct"/>
            <w:vAlign w:val="center"/>
          </w:tcPr>
          <w:p>
            <w:pPr>
              <w:pStyle w:val="12"/>
            </w:pPr>
            <w:r>
              <w:t>2281.00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22</w:t>
            </w:r>
          </w:p>
        </w:tc>
        <w:tc>
          <w:tcPr>
            <w:tcW w:w="374" w:type="pct"/>
            <w:vAlign w:val="center"/>
          </w:tcPr>
          <w:p>
            <w:pPr>
              <w:pStyle w:val="13"/>
            </w:pPr>
            <w:r>
              <w:t>2120816</w:t>
            </w:r>
          </w:p>
        </w:tc>
        <w:tc>
          <w:tcPr>
            <w:tcW w:w="1084" w:type="pct"/>
            <w:vAlign w:val="center"/>
          </w:tcPr>
          <w:p>
            <w:pPr>
              <w:pStyle w:val="13"/>
            </w:pPr>
            <w:r>
              <w:t>农业农村生态环境支出</w:t>
            </w:r>
          </w:p>
        </w:tc>
        <w:tc>
          <w:tcPr>
            <w:tcW w:w="424" w:type="pct"/>
            <w:vAlign w:val="center"/>
          </w:tcPr>
          <w:p>
            <w:pPr>
              <w:pStyle w:val="12"/>
            </w:pPr>
            <w:r>
              <w:t>2281.00</w:t>
            </w:r>
          </w:p>
        </w:tc>
        <w:tc>
          <w:tcPr>
            <w:tcW w:w="404" w:type="pct"/>
            <w:vAlign w:val="center"/>
          </w:tcPr>
          <w:p>
            <w:pPr>
              <w:pStyle w:val="12"/>
            </w:pPr>
            <w:r>
              <w:t>2281.00</w:t>
            </w:r>
          </w:p>
        </w:tc>
        <w:tc>
          <w:tcPr>
            <w:tcW w:w="394" w:type="pct"/>
            <w:vAlign w:val="center"/>
          </w:tcPr>
          <w:p>
            <w:pPr>
              <w:pStyle w:val="12"/>
            </w:pPr>
            <w:r>
              <w:t>2281.00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23</w:t>
            </w:r>
          </w:p>
        </w:tc>
        <w:tc>
          <w:tcPr>
            <w:tcW w:w="374" w:type="pct"/>
            <w:vAlign w:val="center"/>
          </w:tcPr>
          <w:p>
            <w:pPr>
              <w:pStyle w:val="13"/>
            </w:pPr>
            <w:r>
              <w:t>21213</w:t>
            </w:r>
          </w:p>
        </w:tc>
        <w:tc>
          <w:tcPr>
            <w:tcW w:w="1084" w:type="pct"/>
            <w:vAlign w:val="center"/>
          </w:tcPr>
          <w:p>
            <w:pPr>
              <w:pStyle w:val="13"/>
            </w:pPr>
            <w:r>
              <w:t>城市基础设施配套费安排的支出</w:t>
            </w:r>
          </w:p>
        </w:tc>
        <w:tc>
          <w:tcPr>
            <w:tcW w:w="424" w:type="pct"/>
            <w:vAlign w:val="center"/>
          </w:tcPr>
          <w:p>
            <w:pPr>
              <w:pStyle w:val="12"/>
            </w:pPr>
            <w:r>
              <w:t>2400.00</w:t>
            </w:r>
          </w:p>
        </w:tc>
        <w:tc>
          <w:tcPr>
            <w:tcW w:w="404" w:type="pct"/>
            <w:vAlign w:val="center"/>
          </w:tcPr>
          <w:p>
            <w:pPr>
              <w:pStyle w:val="12"/>
            </w:pPr>
            <w:r>
              <w:t>2400.00</w:t>
            </w:r>
          </w:p>
        </w:tc>
        <w:tc>
          <w:tcPr>
            <w:tcW w:w="394" w:type="pct"/>
            <w:vAlign w:val="center"/>
          </w:tcPr>
          <w:p>
            <w:pPr>
              <w:pStyle w:val="12"/>
            </w:pPr>
            <w:r>
              <w:t>2400.00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24</w:t>
            </w:r>
          </w:p>
        </w:tc>
        <w:tc>
          <w:tcPr>
            <w:tcW w:w="374" w:type="pct"/>
            <w:vAlign w:val="center"/>
          </w:tcPr>
          <w:p>
            <w:pPr>
              <w:pStyle w:val="13"/>
            </w:pPr>
            <w:r>
              <w:t>2121302</w:t>
            </w:r>
          </w:p>
        </w:tc>
        <w:tc>
          <w:tcPr>
            <w:tcW w:w="1084" w:type="pct"/>
            <w:vAlign w:val="center"/>
          </w:tcPr>
          <w:p>
            <w:pPr>
              <w:pStyle w:val="13"/>
            </w:pPr>
            <w:r>
              <w:t>城市环境卫生</w:t>
            </w:r>
          </w:p>
        </w:tc>
        <w:tc>
          <w:tcPr>
            <w:tcW w:w="424" w:type="pct"/>
            <w:vAlign w:val="center"/>
          </w:tcPr>
          <w:p>
            <w:pPr>
              <w:pStyle w:val="12"/>
            </w:pPr>
            <w:r>
              <w:t>2400.00</w:t>
            </w:r>
          </w:p>
        </w:tc>
        <w:tc>
          <w:tcPr>
            <w:tcW w:w="404" w:type="pct"/>
            <w:vAlign w:val="center"/>
          </w:tcPr>
          <w:p>
            <w:pPr>
              <w:pStyle w:val="12"/>
            </w:pPr>
            <w:r>
              <w:t>2400.00</w:t>
            </w:r>
          </w:p>
        </w:tc>
        <w:tc>
          <w:tcPr>
            <w:tcW w:w="394" w:type="pct"/>
            <w:vAlign w:val="center"/>
          </w:tcPr>
          <w:p>
            <w:pPr>
              <w:pStyle w:val="12"/>
            </w:pPr>
            <w:r>
              <w:t>2400.00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25</w:t>
            </w:r>
          </w:p>
        </w:tc>
        <w:tc>
          <w:tcPr>
            <w:tcW w:w="374" w:type="pct"/>
            <w:vAlign w:val="center"/>
          </w:tcPr>
          <w:p>
            <w:pPr>
              <w:pStyle w:val="13"/>
            </w:pPr>
            <w:r>
              <w:t>21214</w:t>
            </w:r>
          </w:p>
        </w:tc>
        <w:tc>
          <w:tcPr>
            <w:tcW w:w="1084" w:type="pct"/>
            <w:vAlign w:val="center"/>
          </w:tcPr>
          <w:p>
            <w:pPr>
              <w:pStyle w:val="13"/>
            </w:pPr>
            <w:r>
              <w:t>污水处理费安排的支出</w:t>
            </w:r>
          </w:p>
        </w:tc>
        <w:tc>
          <w:tcPr>
            <w:tcW w:w="424" w:type="pct"/>
            <w:vAlign w:val="center"/>
          </w:tcPr>
          <w:p>
            <w:pPr>
              <w:pStyle w:val="12"/>
            </w:pPr>
            <w:r>
              <w:t>350.00</w:t>
            </w:r>
          </w:p>
        </w:tc>
        <w:tc>
          <w:tcPr>
            <w:tcW w:w="404" w:type="pct"/>
            <w:vAlign w:val="center"/>
          </w:tcPr>
          <w:p>
            <w:pPr>
              <w:pStyle w:val="12"/>
            </w:pPr>
            <w:r>
              <w:t>350.00</w:t>
            </w:r>
          </w:p>
        </w:tc>
        <w:tc>
          <w:tcPr>
            <w:tcW w:w="394" w:type="pct"/>
            <w:vAlign w:val="center"/>
          </w:tcPr>
          <w:p>
            <w:pPr>
              <w:pStyle w:val="12"/>
            </w:pPr>
            <w:r>
              <w:t>350.00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26</w:t>
            </w:r>
          </w:p>
        </w:tc>
        <w:tc>
          <w:tcPr>
            <w:tcW w:w="374" w:type="pct"/>
            <w:vAlign w:val="center"/>
          </w:tcPr>
          <w:p>
            <w:pPr>
              <w:pStyle w:val="13"/>
            </w:pPr>
            <w:r>
              <w:t>2121401</w:t>
            </w:r>
          </w:p>
        </w:tc>
        <w:tc>
          <w:tcPr>
            <w:tcW w:w="1084" w:type="pct"/>
            <w:vAlign w:val="center"/>
          </w:tcPr>
          <w:p>
            <w:pPr>
              <w:pStyle w:val="13"/>
            </w:pPr>
            <w:r>
              <w:t>污水处理设施建设和运营</w:t>
            </w:r>
          </w:p>
        </w:tc>
        <w:tc>
          <w:tcPr>
            <w:tcW w:w="424" w:type="pct"/>
            <w:vAlign w:val="center"/>
          </w:tcPr>
          <w:p>
            <w:pPr>
              <w:pStyle w:val="12"/>
            </w:pPr>
            <w:r>
              <w:t>350.00</w:t>
            </w:r>
          </w:p>
        </w:tc>
        <w:tc>
          <w:tcPr>
            <w:tcW w:w="404" w:type="pct"/>
            <w:vAlign w:val="center"/>
          </w:tcPr>
          <w:p>
            <w:pPr>
              <w:pStyle w:val="12"/>
            </w:pPr>
            <w:r>
              <w:t>350.00</w:t>
            </w:r>
          </w:p>
        </w:tc>
        <w:tc>
          <w:tcPr>
            <w:tcW w:w="394" w:type="pct"/>
            <w:vAlign w:val="center"/>
          </w:tcPr>
          <w:p>
            <w:pPr>
              <w:pStyle w:val="12"/>
            </w:pPr>
            <w:r>
              <w:t>350.00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27</w:t>
            </w:r>
          </w:p>
        </w:tc>
        <w:tc>
          <w:tcPr>
            <w:tcW w:w="374" w:type="pct"/>
            <w:vAlign w:val="center"/>
          </w:tcPr>
          <w:p>
            <w:pPr>
              <w:pStyle w:val="13"/>
            </w:pPr>
            <w:r>
              <w:t>221</w:t>
            </w:r>
          </w:p>
        </w:tc>
        <w:tc>
          <w:tcPr>
            <w:tcW w:w="1084" w:type="pct"/>
            <w:vAlign w:val="center"/>
          </w:tcPr>
          <w:p>
            <w:pPr>
              <w:pStyle w:val="13"/>
            </w:pPr>
            <w:r>
              <w:t>住房保障支出</w:t>
            </w:r>
          </w:p>
        </w:tc>
        <w:tc>
          <w:tcPr>
            <w:tcW w:w="424" w:type="pct"/>
            <w:vAlign w:val="center"/>
          </w:tcPr>
          <w:p>
            <w:pPr>
              <w:pStyle w:val="12"/>
            </w:pPr>
            <w:r>
              <w:t>272.80</w:t>
            </w:r>
          </w:p>
        </w:tc>
        <w:tc>
          <w:tcPr>
            <w:tcW w:w="404" w:type="pct"/>
            <w:vAlign w:val="center"/>
          </w:tcPr>
          <w:p>
            <w:pPr>
              <w:pStyle w:val="12"/>
            </w:pPr>
            <w:r>
              <w:t>272.80</w:t>
            </w:r>
          </w:p>
        </w:tc>
        <w:tc>
          <w:tcPr>
            <w:tcW w:w="394" w:type="pct"/>
            <w:vAlign w:val="center"/>
          </w:tcPr>
          <w:p>
            <w:pPr>
              <w:pStyle w:val="12"/>
            </w:pPr>
            <w:r>
              <w:t>272.80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28</w:t>
            </w:r>
          </w:p>
        </w:tc>
        <w:tc>
          <w:tcPr>
            <w:tcW w:w="374" w:type="pct"/>
            <w:vAlign w:val="center"/>
          </w:tcPr>
          <w:p>
            <w:pPr>
              <w:pStyle w:val="13"/>
            </w:pPr>
            <w:r>
              <w:t>22102</w:t>
            </w:r>
          </w:p>
        </w:tc>
        <w:tc>
          <w:tcPr>
            <w:tcW w:w="1084" w:type="pct"/>
            <w:vAlign w:val="center"/>
          </w:tcPr>
          <w:p>
            <w:pPr>
              <w:pStyle w:val="13"/>
            </w:pPr>
            <w:r>
              <w:t>住房改革支出</w:t>
            </w:r>
          </w:p>
        </w:tc>
        <w:tc>
          <w:tcPr>
            <w:tcW w:w="424" w:type="pct"/>
            <w:vAlign w:val="center"/>
          </w:tcPr>
          <w:p>
            <w:pPr>
              <w:pStyle w:val="12"/>
            </w:pPr>
            <w:r>
              <w:t>272.80</w:t>
            </w:r>
          </w:p>
        </w:tc>
        <w:tc>
          <w:tcPr>
            <w:tcW w:w="404" w:type="pct"/>
            <w:vAlign w:val="center"/>
          </w:tcPr>
          <w:p>
            <w:pPr>
              <w:pStyle w:val="12"/>
            </w:pPr>
            <w:r>
              <w:t>272.80</w:t>
            </w:r>
          </w:p>
        </w:tc>
        <w:tc>
          <w:tcPr>
            <w:tcW w:w="394" w:type="pct"/>
            <w:vAlign w:val="center"/>
          </w:tcPr>
          <w:p>
            <w:pPr>
              <w:pStyle w:val="12"/>
            </w:pPr>
            <w:r>
              <w:t>272.80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29</w:t>
            </w:r>
          </w:p>
        </w:tc>
        <w:tc>
          <w:tcPr>
            <w:tcW w:w="374" w:type="pct"/>
            <w:vAlign w:val="center"/>
          </w:tcPr>
          <w:p>
            <w:pPr>
              <w:pStyle w:val="13"/>
            </w:pPr>
            <w:r>
              <w:t>2210201</w:t>
            </w:r>
          </w:p>
        </w:tc>
        <w:tc>
          <w:tcPr>
            <w:tcW w:w="1084" w:type="pct"/>
            <w:vAlign w:val="center"/>
          </w:tcPr>
          <w:p>
            <w:pPr>
              <w:pStyle w:val="13"/>
            </w:pPr>
            <w:r>
              <w:t>住房公积金</w:t>
            </w:r>
          </w:p>
        </w:tc>
        <w:tc>
          <w:tcPr>
            <w:tcW w:w="424" w:type="pct"/>
            <w:vAlign w:val="center"/>
          </w:tcPr>
          <w:p>
            <w:pPr>
              <w:pStyle w:val="12"/>
            </w:pPr>
            <w:r>
              <w:t>272.80</w:t>
            </w:r>
          </w:p>
        </w:tc>
        <w:tc>
          <w:tcPr>
            <w:tcW w:w="404" w:type="pct"/>
            <w:vAlign w:val="center"/>
          </w:tcPr>
          <w:p>
            <w:pPr>
              <w:pStyle w:val="12"/>
            </w:pPr>
            <w:r>
              <w:t>272.80</w:t>
            </w:r>
          </w:p>
        </w:tc>
        <w:tc>
          <w:tcPr>
            <w:tcW w:w="394" w:type="pct"/>
            <w:vAlign w:val="center"/>
          </w:tcPr>
          <w:p>
            <w:pPr>
              <w:pStyle w:val="12"/>
            </w:pPr>
            <w:r>
              <w:t>272.80</w:t>
            </w: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30</w:t>
            </w:r>
          </w:p>
        </w:tc>
        <w:tc>
          <w:tcPr>
            <w:tcW w:w="374" w:type="pct"/>
            <w:vAlign w:val="center"/>
          </w:tcPr>
          <w:p>
            <w:pPr>
              <w:pStyle w:val="13"/>
            </w:pPr>
            <w:r>
              <w:t>229</w:t>
            </w:r>
          </w:p>
        </w:tc>
        <w:tc>
          <w:tcPr>
            <w:tcW w:w="1084" w:type="pct"/>
            <w:vAlign w:val="center"/>
          </w:tcPr>
          <w:p>
            <w:pPr>
              <w:pStyle w:val="13"/>
            </w:pPr>
            <w:r>
              <w:t>其他支出</w:t>
            </w:r>
          </w:p>
        </w:tc>
        <w:tc>
          <w:tcPr>
            <w:tcW w:w="424" w:type="pct"/>
            <w:vAlign w:val="center"/>
          </w:tcPr>
          <w:p>
            <w:pPr>
              <w:pStyle w:val="12"/>
            </w:pPr>
            <w:r>
              <w:t>7296.15</w:t>
            </w:r>
          </w:p>
        </w:tc>
        <w:tc>
          <w:tcPr>
            <w:tcW w:w="404" w:type="pct"/>
            <w:vAlign w:val="center"/>
          </w:tcPr>
          <w:p>
            <w:pPr>
              <w:pStyle w:val="12"/>
            </w:pPr>
          </w:p>
        </w:tc>
        <w:tc>
          <w:tcPr>
            <w:tcW w:w="394" w:type="pct"/>
            <w:vAlign w:val="center"/>
          </w:tcPr>
          <w:p>
            <w:pPr>
              <w:pStyle w:val="12"/>
            </w:pP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r>
              <w:t>7296.15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31</w:t>
            </w:r>
          </w:p>
        </w:tc>
        <w:tc>
          <w:tcPr>
            <w:tcW w:w="374" w:type="pct"/>
            <w:vAlign w:val="center"/>
          </w:tcPr>
          <w:p>
            <w:pPr>
              <w:pStyle w:val="13"/>
            </w:pPr>
            <w:r>
              <w:t>22904</w:t>
            </w:r>
          </w:p>
        </w:tc>
        <w:tc>
          <w:tcPr>
            <w:tcW w:w="1084" w:type="pct"/>
            <w:vAlign w:val="center"/>
          </w:tcPr>
          <w:p>
            <w:pPr>
              <w:pStyle w:val="13"/>
            </w:pPr>
            <w:r>
              <w:t>其他政府性基金及对应专项债务收入安排的支出</w:t>
            </w:r>
          </w:p>
        </w:tc>
        <w:tc>
          <w:tcPr>
            <w:tcW w:w="424" w:type="pct"/>
            <w:vAlign w:val="center"/>
          </w:tcPr>
          <w:p>
            <w:pPr>
              <w:pStyle w:val="12"/>
            </w:pPr>
            <w:r>
              <w:t>7296.15</w:t>
            </w:r>
          </w:p>
        </w:tc>
        <w:tc>
          <w:tcPr>
            <w:tcW w:w="404" w:type="pct"/>
            <w:vAlign w:val="center"/>
          </w:tcPr>
          <w:p>
            <w:pPr>
              <w:pStyle w:val="12"/>
            </w:pPr>
          </w:p>
        </w:tc>
        <w:tc>
          <w:tcPr>
            <w:tcW w:w="394" w:type="pct"/>
            <w:vAlign w:val="center"/>
          </w:tcPr>
          <w:p>
            <w:pPr>
              <w:pStyle w:val="12"/>
            </w:pP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r>
              <w:t>7296.15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 w:type="pct"/>
            <w:vAlign w:val="center"/>
          </w:tcPr>
          <w:p>
            <w:pPr>
              <w:pStyle w:val="14"/>
            </w:pPr>
            <w:r>
              <w:t>32</w:t>
            </w:r>
          </w:p>
        </w:tc>
        <w:tc>
          <w:tcPr>
            <w:tcW w:w="374" w:type="pct"/>
            <w:vAlign w:val="center"/>
          </w:tcPr>
          <w:p>
            <w:pPr>
              <w:pStyle w:val="13"/>
            </w:pPr>
            <w:r>
              <w:t>2290402</w:t>
            </w:r>
          </w:p>
        </w:tc>
        <w:tc>
          <w:tcPr>
            <w:tcW w:w="1084" w:type="pct"/>
            <w:vAlign w:val="center"/>
          </w:tcPr>
          <w:p>
            <w:pPr>
              <w:pStyle w:val="13"/>
            </w:pPr>
            <w:r>
              <w:t>其他地方自行试点项目收益专项债券收入安排的支出</w:t>
            </w:r>
          </w:p>
        </w:tc>
        <w:tc>
          <w:tcPr>
            <w:tcW w:w="424" w:type="pct"/>
            <w:vAlign w:val="center"/>
          </w:tcPr>
          <w:p>
            <w:pPr>
              <w:pStyle w:val="12"/>
            </w:pPr>
            <w:r>
              <w:t>7296.15</w:t>
            </w:r>
          </w:p>
        </w:tc>
        <w:tc>
          <w:tcPr>
            <w:tcW w:w="404" w:type="pct"/>
            <w:vAlign w:val="center"/>
          </w:tcPr>
          <w:p>
            <w:pPr>
              <w:pStyle w:val="12"/>
            </w:pPr>
          </w:p>
        </w:tc>
        <w:tc>
          <w:tcPr>
            <w:tcW w:w="394" w:type="pct"/>
            <w:vAlign w:val="center"/>
          </w:tcPr>
          <w:p>
            <w:pPr>
              <w:pStyle w:val="12"/>
            </w:pPr>
          </w:p>
        </w:tc>
        <w:tc>
          <w:tcPr>
            <w:tcW w:w="309" w:type="pct"/>
            <w:vAlign w:val="center"/>
          </w:tcPr>
          <w:p>
            <w:pPr>
              <w:pStyle w:val="12"/>
            </w:pPr>
          </w:p>
        </w:tc>
        <w:tc>
          <w:tcPr>
            <w:tcW w:w="264" w:type="pct"/>
            <w:vAlign w:val="center"/>
          </w:tcPr>
          <w:p>
            <w:pPr>
              <w:pStyle w:val="12"/>
            </w:pPr>
          </w:p>
        </w:tc>
        <w:tc>
          <w:tcPr>
            <w:tcW w:w="264" w:type="pct"/>
            <w:vAlign w:val="center"/>
          </w:tcPr>
          <w:p>
            <w:pPr>
              <w:pStyle w:val="12"/>
            </w:pPr>
          </w:p>
        </w:tc>
        <w:tc>
          <w:tcPr>
            <w:tcW w:w="314" w:type="pct"/>
            <w:vAlign w:val="center"/>
          </w:tcPr>
          <w:p>
            <w:pPr>
              <w:pStyle w:val="12"/>
            </w:pPr>
          </w:p>
        </w:tc>
        <w:tc>
          <w:tcPr>
            <w:tcW w:w="344" w:type="pct"/>
            <w:vAlign w:val="center"/>
          </w:tcPr>
          <w:p>
            <w:pPr>
              <w:pStyle w:val="12"/>
            </w:pPr>
          </w:p>
        </w:tc>
        <w:tc>
          <w:tcPr>
            <w:tcW w:w="239" w:type="pct"/>
            <w:vAlign w:val="center"/>
          </w:tcPr>
          <w:p>
            <w:pPr>
              <w:pStyle w:val="12"/>
            </w:pPr>
          </w:p>
        </w:tc>
        <w:tc>
          <w:tcPr>
            <w:tcW w:w="359" w:type="pct"/>
            <w:vAlign w:val="center"/>
          </w:tcPr>
          <w:p>
            <w:pPr>
              <w:pStyle w:val="12"/>
            </w:pPr>
            <w:r>
              <w:t>7296.15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0"/>
        <w:gridCol w:w="1174"/>
        <w:gridCol w:w="3842"/>
        <w:gridCol w:w="1256"/>
        <w:gridCol w:w="1322"/>
        <w:gridCol w:w="1463"/>
        <w:gridCol w:w="1667"/>
        <w:gridCol w:w="1667"/>
        <w:gridCol w:w="1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3" w:type="pct"/>
            <w:gridSpan w:val="3"/>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858"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157"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 w:type="pct"/>
            <w:vMerge w:val="restart"/>
            <w:vAlign w:val="center"/>
          </w:tcPr>
          <w:p>
            <w:pPr>
              <w:pStyle w:val="11"/>
            </w:pPr>
            <w:r>
              <w:t>序号</w:t>
            </w:r>
          </w:p>
        </w:tc>
        <w:tc>
          <w:tcPr>
            <w:tcW w:w="1670" w:type="pct"/>
            <w:gridSpan w:val="2"/>
            <w:vAlign w:val="center"/>
          </w:tcPr>
          <w:p>
            <w:pPr>
              <w:pStyle w:val="11"/>
            </w:pPr>
            <w:r>
              <w:t>功能分类科目</w:t>
            </w:r>
          </w:p>
        </w:tc>
        <w:tc>
          <w:tcPr>
            <w:tcW w:w="418" w:type="pct"/>
            <w:vMerge w:val="restart"/>
            <w:vAlign w:val="center"/>
          </w:tcPr>
          <w:p>
            <w:pPr>
              <w:pStyle w:val="11"/>
            </w:pPr>
            <w:r>
              <w:t>合计</w:t>
            </w:r>
          </w:p>
        </w:tc>
        <w:tc>
          <w:tcPr>
            <w:tcW w:w="439" w:type="pct"/>
            <w:vMerge w:val="restart"/>
            <w:vAlign w:val="center"/>
          </w:tcPr>
          <w:p>
            <w:pPr>
              <w:pStyle w:val="11"/>
            </w:pPr>
            <w:r>
              <w:t>基本支出</w:t>
            </w:r>
          </w:p>
        </w:tc>
        <w:tc>
          <w:tcPr>
            <w:tcW w:w="487"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60"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 w:type="pct"/>
            <w:vMerge w:val="continue"/>
          </w:tcPr>
          <w:p/>
        </w:tc>
        <w:tc>
          <w:tcPr>
            <w:tcW w:w="391" w:type="pct"/>
            <w:vAlign w:val="center"/>
          </w:tcPr>
          <w:p>
            <w:pPr>
              <w:pStyle w:val="11"/>
            </w:pPr>
            <w:r>
              <w:t>科目    编码</w:t>
            </w:r>
          </w:p>
        </w:tc>
        <w:tc>
          <w:tcPr>
            <w:tcW w:w="1278" w:type="pct"/>
            <w:vAlign w:val="center"/>
          </w:tcPr>
          <w:p>
            <w:pPr>
              <w:pStyle w:val="11"/>
            </w:pPr>
            <w:r>
              <w:t>科目名称</w:t>
            </w:r>
          </w:p>
        </w:tc>
        <w:tc>
          <w:tcPr>
            <w:tcW w:w="418" w:type="pct"/>
            <w:vMerge w:val="continue"/>
          </w:tcPr>
          <w:p/>
        </w:tc>
        <w:tc>
          <w:tcPr>
            <w:tcW w:w="439" w:type="pct"/>
            <w:vMerge w:val="continue"/>
          </w:tcPr>
          <w:p/>
        </w:tc>
        <w:tc>
          <w:tcPr>
            <w:tcW w:w="487" w:type="pct"/>
            <w:vMerge w:val="continue"/>
          </w:tcPr>
          <w:p/>
        </w:tc>
        <w:tc>
          <w:tcPr>
            <w:tcW w:w="555" w:type="pct"/>
            <w:vMerge w:val="continue"/>
          </w:tcPr>
          <w:p/>
        </w:tc>
        <w:tc>
          <w:tcPr>
            <w:tcW w:w="555" w:type="pct"/>
            <w:vMerge w:val="continue"/>
          </w:tcPr>
          <w:p/>
        </w:tc>
        <w:tc>
          <w:tcPr>
            <w:tcW w:w="56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 w:type="pct"/>
            <w:vAlign w:val="center"/>
          </w:tcPr>
          <w:p>
            <w:pPr>
              <w:pStyle w:val="11"/>
            </w:pPr>
            <w:r>
              <w:t>栏次</w:t>
            </w:r>
          </w:p>
        </w:tc>
        <w:tc>
          <w:tcPr>
            <w:tcW w:w="391" w:type="pct"/>
            <w:vAlign w:val="center"/>
          </w:tcPr>
          <w:p>
            <w:pPr>
              <w:pStyle w:val="11"/>
            </w:pPr>
            <w:r>
              <w:t>1</w:t>
            </w:r>
          </w:p>
        </w:tc>
        <w:tc>
          <w:tcPr>
            <w:tcW w:w="1278" w:type="pct"/>
            <w:vAlign w:val="center"/>
          </w:tcPr>
          <w:p>
            <w:pPr>
              <w:pStyle w:val="11"/>
            </w:pPr>
            <w:r>
              <w:t>2</w:t>
            </w:r>
          </w:p>
        </w:tc>
        <w:tc>
          <w:tcPr>
            <w:tcW w:w="418" w:type="pct"/>
            <w:vAlign w:val="center"/>
          </w:tcPr>
          <w:p>
            <w:pPr>
              <w:pStyle w:val="11"/>
            </w:pPr>
            <w:r>
              <w:t>3</w:t>
            </w:r>
          </w:p>
        </w:tc>
        <w:tc>
          <w:tcPr>
            <w:tcW w:w="439" w:type="pct"/>
            <w:vAlign w:val="center"/>
          </w:tcPr>
          <w:p>
            <w:pPr>
              <w:pStyle w:val="11"/>
            </w:pPr>
            <w:r>
              <w:t>4</w:t>
            </w:r>
          </w:p>
        </w:tc>
        <w:tc>
          <w:tcPr>
            <w:tcW w:w="487"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60"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w:t>
            </w:r>
          </w:p>
        </w:tc>
        <w:tc>
          <w:tcPr>
            <w:tcW w:w="391" w:type="pct"/>
            <w:vAlign w:val="center"/>
          </w:tcPr>
          <w:p>
            <w:pPr>
              <w:pStyle w:val="17"/>
            </w:pPr>
          </w:p>
        </w:tc>
        <w:tc>
          <w:tcPr>
            <w:tcW w:w="1278" w:type="pct"/>
            <w:vAlign w:val="center"/>
          </w:tcPr>
          <w:p>
            <w:pPr>
              <w:pStyle w:val="15"/>
            </w:pPr>
            <w:r>
              <w:t>合计</w:t>
            </w:r>
          </w:p>
        </w:tc>
        <w:tc>
          <w:tcPr>
            <w:tcW w:w="418" w:type="pct"/>
            <w:vAlign w:val="center"/>
          </w:tcPr>
          <w:p>
            <w:pPr>
              <w:pStyle w:val="16"/>
            </w:pPr>
            <w:r>
              <w:t>26325.84</w:t>
            </w:r>
          </w:p>
        </w:tc>
        <w:tc>
          <w:tcPr>
            <w:tcW w:w="439" w:type="pct"/>
            <w:vAlign w:val="center"/>
          </w:tcPr>
          <w:p>
            <w:pPr>
              <w:pStyle w:val="16"/>
            </w:pPr>
            <w:r>
              <w:t>5992.93</w:t>
            </w:r>
          </w:p>
        </w:tc>
        <w:tc>
          <w:tcPr>
            <w:tcW w:w="487" w:type="pct"/>
            <w:vAlign w:val="center"/>
          </w:tcPr>
          <w:p>
            <w:pPr>
              <w:pStyle w:val="16"/>
            </w:pPr>
            <w:r>
              <w:t>20332.91</w:t>
            </w:r>
          </w:p>
        </w:tc>
        <w:tc>
          <w:tcPr>
            <w:tcW w:w="555" w:type="pct"/>
            <w:vAlign w:val="center"/>
          </w:tcPr>
          <w:p>
            <w:pPr>
              <w:pStyle w:val="16"/>
            </w:pPr>
          </w:p>
        </w:tc>
        <w:tc>
          <w:tcPr>
            <w:tcW w:w="555" w:type="pct"/>
            <w:vAlign w:val="center"/>
          </w:tcPr>
          <w:p>
            <w:pPr>
              <w:pStyle w:val="16"/>
            </w:pPr>
          </w:p>
        </w:tc>
        <w:tc>
          <w:tcPr>
            <w:tcW w:w="560"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w:t>
            </w:r>
          </w:p>
        </w:tc>
        <w:tc>
          <w:tcPr>
            <w:tcW w:w="391" w:type="pct"/>
            <w:vAlign w:val="center"/>
          </w:tcPr>
          <w:p>
            <w:pPr>
              <w:pStyle w:val="13"/>
            </w:pPr>
            <w:r>
              <w:t>208</w:t>
            </w:r>
          </w:p>
        </w:tc>
        <w:tc>
          <w:tcPr>
            <w:tcW w:w="1278" w:type="pct"/>
            <w:vAlign w:val="center"/>
          </w:tcPr>
          <w:p>
            <w:pPr>
              <w:pStyle w:val="13"/>
            </w:pPr>
            <w:r>
              <w:t>社会保障和就业支出</w:t>
            </w:r>
          </w:p>
        </w:tc>
        <w:tc>
          <w:tcPr>
            <w:tcW w:w="418" w:type="pct"/>
            <w:vAlign w:val="center"/>
          </w:tcPr>
          <w:p>
            <w:pPr>
              <w:pStyle w:val="12"/>
            </w:pPr>
            <w:r>
              <w:t>864.27</w:t>
            </w:r>
          </w:p>
        </w:tc>
        <w:tc>
          <w:tcPr>
            <w:tcW w:w="439" w:type="pct"/>
            <w:vAlign w:val="center"/>
          </w:tcPr>
          <w:p>
            <w:pPr>
              <w:pStyle w:val="12"/>
            </w:pPr>
            <w:r>
              <w:t>864.27</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3</w:t>
            </w:r>
          </w:p>
        </w:tc>
        <w:tc>
          <w:tcPr>
            <w:tcW w:w="391" w:type="pct"/>
            <w:vAlign w:val="center"/>
          </w:tcPr>
          <w:p>
            <w:pPr>
              <w:pStyle w:val="13"/>
            </w:pPr>
            <w:r>
              <w:t>20805</w:t>
            </w:r>
          </w:p>
        </w:tc>
        <w:tc>
          <w:tcPr>
            <w:tcW w:w="1278" w:type="pct"/>
            <w:vAlign w:val="center"/>
          </w:tcPr>
          <w:p>
            <w:pPr>
              <w:pStyle w:val="13"/>
            </w:pPr>
            <w:r>
              <w:t>行政事业单位养老支出</w:t>
            </w:r>
          </w:p>
        </w:tc>
        <w:tc>
          <w:tcPr>
            <w:tcW w:w="418" w:type="pct"/>
            <w:vAlign w:val="center"/>
          </w:tcPr>
          <w:p>
            <w:pPr>
              <w:pStyle w:val="12"/>
            </w:pPr>
            <w:r>
              <w:t>864.27</w:t>
            </w:r>
          </w:p>
        </w:tc>
        <w:tc>
          <w:tcPr>
            <w:tcW w:w="439" w:type="pct"/>
            <w:vAlign w:val="center"/>
          </w:tcPr>
          <w:p>
            <w:pPr>
              <w:pStyle w:val="12"/>
            </w:pPr>
            <w:r>
              <w:t>864.27</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4</w:t>
            </w:r>
          </w:p>
        </w:tc>
        <w:tc>
          <w:tcPr>
            <w:tcW w:w="391" w:type="pct"/>
            <w:vAlign w:val="center"/>
          </w:tcPr>
          <w:p>
            <w:pPr>
              <w:pStyle w:val="13"/>
            </w:pPr>
            <w:r>
              <w:t>2080501</w:t>
            </w:r>
          </w:p>
        </w:tc>
        <w:tc>
          <w:tcPr>
            <w:tcW w:w="1278" w:type="pct"/>
            <w:vAlign w:val="center"/>
          </w:tcPr>
          <w:p>
            <w:pPr>
              <w:pStyle w:val="13"/>
            </w:pPr>
            <w:r>
              <w:t>行政单位离退休</w:t>
            </w:r>
          </w:p>
        </w:tc>
        <w:tc>
          <w:tcPr>
            <w:tcW w:w="418" w:type="pct"/>
            <w:vAlign w:val="center"/>
          </w:tcPr>
          <w:p>
            <w:pPr>
              <w:pStyle w:val="12"/>
            </w:pPr>
            <w:r>
              <w:t>246.10</w:t>
            </w:r>
          </w:p>
        </w:tc>
        <w:tc>
          <w:tcPr>
            <w:tcW w:w="439" w:type="pct"/>
            <w:vAlign w:val="center"/>
          </w:tcPr>
          <w:p>
            <w:pPr>
              <w:pStyle w:val="12"/>
            </w:pPr>
            <w:r>
              <w:t>246.10</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5</w:t>
            </w:r>
          </w:p>
        </w:tc>
        <w:tc>
          <w:tcPr>
            <w:tcW w:w="391" w:type="pct"/>
            <w:vAlign w:val="center"/>
          </w:tcPr>
          <w:p>
            <w:pPr>
              <w:pStyle w:val="13"/>
            </w:pPr>
            <w:r>
              <w:t>2080505</w:t>
            </w:r>
          </w:p>
        </w:tc>
        <w:tc>
          <w:tcPr>
            <w:tcW w:w="1278" w:type="pct"/>
            <w:vAlign w:val="center"/>
          </w:tcPr>
          <w:p>
            <w:pPr>
              <w:pStyle w:val="13"/>
            </w:pPr>
            <w:r>
              <w:t>机关事业单位基本养老保险缴费支出</w:t>
            </w:r>
          </w:p>
        </w:tc>
        <w:tc>
          <w:tcPr>
            <w:tcW w:w="418" w:type="pct"/>
            <w:vAlign w:val="center"/>
          </w:tcPr>
          <w:p>
            <w:pPr>
              <w:pStyle w:val="12"/>
            </w:pPr>
            <w:r>
              <w:t>414.38</w:t>
            </w:r>
          </w:p>
        </w:tc>
        <w:tc>
          <w:tcPr>
            <w:tcW w:w="439" w:type="pct"/>
            <w:vAlign w:val="center"/>
          </w:tcPr>
          <w:p>
            <w:pPr>
              <w:pStyle w:val="12"/>
            </w:pPr>
            <w:r>
              <w:t>414.38</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6</w:t>
            </w:r>
          </w:p>
        </w:tc>
        <w:tc>
          <w:tcPr>
            <w:tcW w:w="391" w:type="pct"/>
            <w:vAlign w:val="center"/>
          </w:tcPr>
          <w:p>
            <w:pPr>
              <w:pStyle w:val="13"/>
            </w:pPr>
            <w:r>
              <w:t>2080506</w:t>
            </w:r>
          </w:p>
        </w:tc>
        <w:tc>
          <w:tcPr>
            <w:tcW w:w="1278" w:type="pct"/>
            <w:vAlign w:val="center"/>
          </w:tcPr>
          <w:p>
            <w:pPr>
              <w:pStyle w:val="13"/>
            </w:pPr>
            <w:r>
              <w:t>机关事业单位职业年金缴费支出</w:t>
            </w:r>
          </w:p>
        </w:tc>
        <w:tc>
          <w:tcPr>
            <w:tcW w:w="418" w:type="pct"/>
            <w:vAlign w:val="center"/>
          </w:tcPr>
          <w:p>
            <w:pPr>
              <w:pStyle w:val="12"/>
            </w:pPr>
            <w:r>
              <w:t>203.79</w:t>
            </w:r>
          </w:p>
        </w:tc>
        <w:tc>
          <w:tcPr>
            <w:tcW w:w="439" w:type="pct"/>
            <w:vAlign w:val="center"/>
          </w:tcPr>
          <w:p>
            <w:pPr>
              <w:pStyle w:val="12"/>
            </w:pPr>
            <w:r>
              <w:t>203.79</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7</w:t>
            </w:r>
          </w:p>
        </w:tc>
        <w:tc>
          <w:tcPr>
            <w:tcW w:w="391" w:type="pct"/>
            <w:vAlign w:val="center"/>
          </w:tcPr>
          <w:p>
            <w:pPr>
              <w:pStyle w:val="13"/>
            </w:pPr>
            <w:r>
              <w:t>210</w:t>
            </w:r>
          </w:p>
        </w:tc>
        <w:tc>
          <w:tcPr>
            <w:tcW w:w="1278" w:type="pct"/>
            <w:vAlign w:val="center"/>
          </w:tcPr>
          <w:p>
            <w:pPr>
              <w:pStyle w:val="13"/>
            </w:pPr>
            <w:r>
              <w:t>卫生健康支出</w:t>
            </w:r>
          </w:p>
        </w:tc>
        <w:tc>
          <w:tcPr>
            <w:tcW w:w="418" w:type="pct"/>
            <w:vAlign w:val="center"/>
          </w:tcPr>
          <w:p>
            <w:pPr>
              <w:pStyle w:val="12"/>
            </w:pPr>
            <w:r>
              <w:t>168.71</w:t>
            </w:r>
          </w:p>
        </w:tc>
        <w:tc>
          <w:tcPr>
            <w:tcW w:w="439" w:type="pct"/>
            <w:vAlign w:val="center"/>
          </w:tcPr>
          <w:p>
            <w:pPr>
              <w:pStyle w:val="12"/>
            </w:pPr>
            <w:r>
              <w:t>168.71</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8</w:t>
            </w:r>
          </w:p>
        </w:tc>
        <w:tc>
          <w:tcPr>
            <w:tcW w:w="391" w:type="pct"/>
            <w:vAlign w:val="center"/>
          </w:tcPr>
          <w:p>
            <w:pPr>
              <w:pStyle w:val="13"/>
            </w:pPr>
            <w:r>
              <w:t>21011</w:t>
            </w:r>
          </w:p>
        </w:tc>
        <w:tc>
          <w:tcPr>
            <w:tcW w:w="1278" w:type="pct"/>
            <w:vAlign w:val="center"/>
          </w:tcPr>
          <w:p>
            <w:pPr>
              <w:pStyle w:val="13"/>
            </w:pPr>
            <w:r>
              <w:t>行政事业单位医疗</w:t>
            </w:r>
          </w:p>
        </w:tc>
        <w:tc>
          <w:tcPr>
            <w:tcW w:w="418" w:type="pct"/>
            <w:vAlign w:val="center"/>
          </w:tcPr>
          <w:p>
            <w:pPr>
              <w:pStyle w:val="12"/>
            </w:pPr>
            <w:r>
              <w:t>168.71</w:t>
            </w:r>
          </w:p>
        </w:tc>
        <w:tc>
          <w:tcPr>
            <w:tcW w:w="439" w:type="pct"/>
            <w:vAlign w:val="center"/>
          </w:tcPr>
          <w:p>
            <w:pPr>
              <w:pStyle w:val="12"/>
            </w:pPr>
            <w:r>
              <w:t>168.71</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9</w:t>
            </w:r>
          </w:p>
        </w:tc>
        <w:tc>
          <w:tcPr>
            <w:tcW w:w="391" w:type="pct"/>
            <w:vAlign w:val="center"/>
          </w:tcPr>
          <w:p>
            <w:pPr>
              <w:pStyle w:val="13"/>
            </w:pPr>
            <w:r>
              <w:t>2101101</w:t>
            </w:r>
          </w:p>
        </w:tc>
        <w:tc>
          <w:tcPr>
            <w:tcW w:w="1278" w:type="pct"/>
            <w:vAlign w:val="center"/>
          </w:tcPr>
          <w:p>
            <w:pPr>
              <w:pStyle w:val="13"/>
            </w:pPr>
            <w:r>
              <w:t>行政单位医疗</w:t>
            </w:r>
          </w:p>
        </w:tc>
        <w:tc>
          <w:tcPr>
            <w:tcW w:w="418" w:type="pct"/>
            <w:vAlign w:val="center"/>
          </w:tcPr>
          <w:p>
            <w:pPr>
              <w:pStyle w:val="12"/>
            </w:pPr>
            <w:r>
              <w:t>168.71</w:t>
            </w:r>
          </w:p>
        </w:tc>
        <w:tc>
          <w:tcPr>
            <w:tcW w:w="439" w:type="pct"/>
            <w:vAlign w:val="center"/>
          </w:tcPr>
          <w:p>
            <w:pPr>
              <w:pStyle w:val="12"/>
            </w:pPr>
            <w:r>
              <w:t>168.71</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10</w:t>
            </w:r>
          </w:p>
        </w:tc>
        <w:tc>
          <w:tcPr>
            <w:tcW w:w="391" w:type="pct"/>
            <w:vAlign w:val="center"/>
          </w:tcPr>
          <w:p>
            <w:pPr>
              <w:pStyle w:val="13"/>
            </w:pPr>
            <w:r>
              <w:t>211</w:t>
            </w:r>
          </w:p>
        </w:tc>
        <w:tc>
          <w:tcPr>
            <w:tcW w:w="1278" w:type="pct"/>
            <w:vAlign w:val="center"/>
          </w:tcPr>
          <w:p>
            <w:pPr>
              <w:pStyle w:val="13"/>
            </w:pPr>
            <w:r>
              <w:t>节能环保支出</w:t>
            </w:r>
          </w:p>
        </w:tc>
        <w:tc>
          <w:tcPr>
            <w:tcW w:w="418" w:type="pct"/>
            <w:vAlign w:val="center"/>
          </w:tcPr>
          <w:p>
            <w:pPr>
              <w:pStyle w:val="12"/>
            </w:pPr>
            <w:r>
              <w:t>400.00</w:t>
            </w:r>
          </w:p>
        </w:tc>
        <w:tc>
          <w:tcPr>
            <w:tcW w:w="439" w:type="pct"/>
            <w:vAlign w:val="center"/>
          </w:tcPr>
          <w:p>
            <w:pPr>
              <w:pStyle w:val="12"/>
            </w:pPr>
          </w:p>
        </w:tc>
        <w:tc>
          <w:tcPr>
            <w:tcW w:w="487" w:type="pct"/>
            <w:vAlign w:val="center"/>
          </w:tcPr>
          <w:p>
            <w:pPr>
              <w:pStyle w:val="12"/>
            </w:pPr>
            <w:r>
              <w:t>400.00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11</w:t>
            </w:r>
          </w:p>
        </w:tc>
        <w:tc>
          <w:tcPr>
            <w:tcW w:w="391" w:type="pct"/>
            <w:vAlign w:val="center"/>
          </w:tcPr>
          <w:p>
            <w:pPr>
              <w:pStyle w:val="13"/>
            </w:pPr>
            <w:r>
              <w:t>21103</w:t>
            </w:r>
          </w:p>
        </w:tc>
        <w:tc>
          <w:tcPr>
            <w:tcW w:w="1278" w:type="pct"/>
            <w:vAlign w:val="center"/>
          </w:tcPr>
          <w:p>
            <w:pPr>
              <w:pStyle w:val="13"/>
            </w:pPr>
            <w:r>
              <w:t>污染防治</w:t>
            </w:r>
          </w:p>
        </w:tc>
        <w:tc>
          <w:tcPr>
            <w:tcW w:w="418" w:type="pct"/>
            <w:vAlign w:val="center"/>
          </w:tcPr>
          <w:p>
            <w:pPr>
              <w:pStyle w:val="12"/>
            </w:pPr>
            <w:r>
              <w:t>400.00</w:t>
            </w:r>
          </w:p>
        </w:tc>
        <w:tc>
          <w:tcPr>
            <w:tcW w:w="439" w:type="pct"/>
            <w:vAlign w:val="center"/>
          </w:tcPr>
          <w:p>
            <w:pPr>
              <w:pStyle w:val="12"/>
            </w:pPr>
          </w:p>
        </w:tc>
        <w:tc>
          <w:tcPr>
            <w:tcW w:w="487" w:type="pct"/>
            <w:vAlign w:val="center"/>
          </w:tcPr>
          <w:p>
            <w:pPr>
              <w:pStyle w:val="12"/>
            </w:pPr>
            <w:r>
              <w:t>400.00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12</w:t>
            </w:r>
          </w:p>
        </w:tc>
        <w:tc>
          <w:tcPr>
            <w:tcW w:w="391" w:type="pct"/>
            <w:vAlign w:val="center"/>
          </w:tcPr>
          <w:p>
            <w:pPr>
              <w:pStyle w:val="13"/>
            </w:pPr>
            <w:r>
              <w:t>2110302</w:t>
            </w:r>
          </w:p>
        </w:tc>
        <w:tc>
          <w:tcPr>
            <w:tcW w:w="1278" w:type="pct"/>
            <w:vAlign w:val="center"/>
          </w:tcPr>
          <w:p>
            <w:pPr>
              <w:pStyle w:val="13"/>
            </w:pPr>
            <w:r>
              <w:t>水体</w:t>
            </w:r>
          </w:p>
        </w:tc>
        <w:tc>
          <w:tcPr>
            <w:tcW w:w="418" w:type="pct"/>
            <w:vAlign w:val="center"/>
          </w:tcPr>
          <w:p>
            <w:pPr>
              <w:pStyle w:val="12"/>
            </w:pPr>
            <w:r>
              <w:t>400.00</w:t>
            </w:r>
          </w:p>
        </w:tc>
        <w:tc>
          <w:tcPr>
            <w:tcW w:w="439" w:type="pct"/>
            <w:vAlign w:val="center"/>
          </w:tcPr>
          <w:p>
            <w:pPr>
              <w:pStyle w:val="12"/>
            </w:pPr>
          </w:p>
        </w:tc>
        <w:tc>
          <w:tcPr>
            <w:tcW w:w="487" w:type="pct"/>
            <w:vAlign w:val="center"/>
          </w:tcPr>
          <w:p>
            <w:pPr>
              <w:pStyle w:val="12"/>
            </w:pPr>
            <w:r>
              <w:t>400.00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13</w:t>
            </w:r>
          </w:p>
        </w:tc>
        <w:tc>
          <w:tcPr>
            <w:tcW w:w="391" w:type="pct"/>
            <w:vAlign w:val="center"/>
          </w:tcPr>
          <w:p>
            <w:pPr>
              <w:pStyle w:val="13"/>
            </w:pPr>
            <w:r>
              <w:t>212</w:t>
            </w:r>
          </w:p>
        </w:tc>
        <w:tc>
          <w:tcPr>
            <w:tcW w:w="1278" w:type="pct"/>
            <w:vAlign w:val="center"/>
          </w:tcPr>
          <w:p>
            <w:pPr>
              <w:pStyle w:val="13"/>
            </w:pPr>
            <w:r>
              <w:t>城乡社区支出</w:t>
            </w:r>
          </w:p>
        </w:tc>
        <w:tc>
          <w:tcPr>
            <w:tcW w:w="418" w:type="pct"/>
            <w:vAlign w:val="center"/>
          </w:tcPr>
          <w:p>
            <w:pPr>
              <w:pStyle w:val="12"/>
            </w:pPr>
            <w:r>
              <w:t>17323.91</w:t>
            </w:r>
          </w:p>
        </w:tc>
        <w:tc>
          <w:tcPr>
            <w:tcW w:w="439" w:type="pct"/>
            <w:vAlign w:val="center"/>
          </w:tcPr>
          <w:p>
            <w:pPr>
              <w:pStyle w:val="12"/>
            </w:pPr>
            <w:r>
              <w:t>4687.15</w:t>
            </w:r>
          </w:p>
        </w:tc>
        <w:tc>
          <w:tcPr>
            <w:tcW w:w="487" w:type="pct"/>
            <w:vAlign w:val="center"/>
          </w:tcPr>
          <w:p>
            <w:pPr>
              <w:pStyle w:val="12"/>
            </w:pPr>
            <w:r>
              <w:t>12636.76</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14</w:t>
            </w:r>
          </w:p>
        </w:tc>
        <w:tc>
          <w:tcPr>
            <w:tcW w:w="391" w:type="pct"/>
            <w:vAlign w:val="center"/>
          </w:tcPr>
          <w:p>
            <w:pPr>
              <w:pStyle w:val="13"/>
            </w:pPr>
            <w:r>
              <w:t>21201</w:t>
            </w:r>
          </w:p>
        </w:tc>
        <w:tc>
          <w:tcPr>
            <w:tcW w:w="1278" w:type="pct"/>
            <w:vAlign w:val="center"/>
          </w:tcPr>
          <w:p>
            <w:pPr>
              <w:pStyle w:val="13"/>
            </w:pPr>
            <w:r>
              <w:t>城乡社区管理事务</w:t>
            </w:r>
          </w:p>
        </w:tc>
        <w:tc>
          <w:tcPr>
            <w:tcW w:w="418" w:type="pct"/>
            <w:vAlign w:val="center"/>
          </w:tcPr>
          <w:p>
            <w:pPr>
              <w:pStyle w:val="12"/>
            </w:pPr>
            <w:r>
              <w:t>79.00</w:t>
            </w:r>
          </w:p>
        </w:tc>
        <w:tc>
          <w:tcPr>
            <w:tcW w:w="439" w:type="pct"/>
            <w:vAlign w:val="center"/>
          </w:tcPr>
          <w:p>
            <w:pPr>
              <w:pStyle w:val="12"/>
            </w:pPr>
          </w:p>
        </w:tc>
        <w:tc>
          <w:tcPr>
            <w:tcW w:w="487" w:type="pct"/>
            <w:vAlign w:val="center"/>
          </w:tcPr>
          <w:p>
            <w:pPr>
              <w:pStyle w:val="12"/>
            </w:pPr>
            <w:r>
              <w:t>79.00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15</w:t>
            </w:r>
          </w:p>
        </w:tc>
        <w:tc>
          <w:tcPr>
            <w:tcW w:w="391" w:type="pct"/>
            <w:vAlign w:val="center"/>
          </w:tcPr>
          <w:p>
            <w:pPr>
              <w:pStyle w:val="13"/>
            </w:pPr>
            <w:r>
              <w:t>2120104</w:t>
            </w:r>
          </w:p>
        </w:tc>
        <w:tc>
          <w:tcPr>
            <w:tcW w:w="1278" w:type="pct"/>
            <w:vAlign w:val="center"/>
          </w:tcPr>
          <w:p>
            <w:pPr>
              <w:pStyle w:val="13"/>
            </w:pPr>
            <w:r>
              <w:t>城管执法</w:t>
            </w:r>
          </w:p>
        </w:tc>
        <w:tc>
          <w:tcPr>
            <w:tcW w:w="418" w:type="pct"/>
            <w:vAlign w:val="center"/>
          </w:tcPr>
          <w:p>
            <w:pPr>
              <w:pStyle w:val="12"/>
            </w:pPr>
            <w:r>
              <w:t>79.00</w:t>
            </w:r>
          </w:p>
        </w:tc>
        <w:tc>
          <w:tcPr>
            <w:tcW w:w="439" w:type="pct"/>
            <w:vAlign w:val="center"/>
          </w:tcPr>
          <w:p>
            <w:pPr>
              <w:pStyle w:val="12"/>
            </w:pPr>
          </w:p>
        </w:tc>
        <w:tc>
          <w:tcPr>
            <w:tcW w:w="487" w:type="pct"/>
            <w:vAlign w:val="center"/>
          </w:tcPr>
          <w:p>
            <w:pPr>
              <w:pStyle w:val="12"/>
            </w:pPr>
            <w:r>
              <w:t>79.00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16</w:t>
            </w:r>
          </w:p>
        </w:tc>
        <w:tc>
          <w:tcPr>
            <w:tcW w:w="391" w:type="pct"/>
            <w:vAlign w:val="center"/>
          </w:tcPr>
          <w:p>
            <w:pPr>
              <w:pStyle w:val="13"/>
            </w:pPr>
            <w:r>
              <w:t>21203</w:t>
            </w:r>
          </w:p>
        </w:tc>
        <w:tc>
          <w:tcPr>
            <w:tcW w:w="1278" w:type="pct"/>
            <w:vAlign w:val="center"/>
          </w:tcPr>
          <w:p>
            <w:pPr>
              <w:pStyle w:val="13"/>
            </w:pPr>
            <w:r>
              <w:t>城乡社区公共设施</w:t>
            </w:r>
          </w:p>
        </w:tc>
        <w:tc>
          <w:tcPr>
            <w:tcW w:w="418" w:type="pct"/>
            <w:vAlign w:val="center"/>
          </w:tcPr>
          <w:p>
            <w:pPr>
              <w:pStyle w:val="12"/>
            </w:pPr>
            <w:r>
              <w:t>4158.73</w:t>
            </w:r>
          </w:p>
        </w:tc>
        <w:tc>
          <w:tcPr>
            <w:tcW w:w="439" w:type="pct"/>
            <w:vAlign w:val="center"/>
          </w:tcPr>
          <w:p>
            <w:pPr>
              <w:pStyle w:val="12"/>
            </w:pPr>
          </w:p>
        </w:tc>
        <w:tc>
          <w:tcPr>
            <w:tcW w:w="487" w:type="pct"/>
            <w:vAlign w:val="center"/>
          </w:tcPr>
          <w:p>
            <w:pPr>
              <w:pStyle w:val="12"/>
            </w:pPr>
            <w:r>
              <w:t>4158.73</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17</w:t>
            </w:r>
          </w:p>
        </w:tc>
        <w:tc>
          <w:tcPr>
            <w:tcW w:w="391" w:type="pct"/>
            <w:vAlign w:val="center"/>
          </w:tcPr>
          <w:p>
            <w:pPr>
              <w:pStyle w:val="13"/>
            </w:pPr>
            <w:r>
              <w:t>2120303</w:t>
            </w:r>
          </w:p>
        </w:tc>
        <w:tc>
          <w:tcPr>
            <w:tcW w:w="1278" w:type="pct"/>
            <w:vAlign w:val="center"/>
          </w:tcPr>
          <w:p>
            <w:pPr>
              <w:pStyle w:val="13"/>
            </w:pPr>
            <w:r>
              <w:t>小城镇基础设施建设</w:t>
            </w:r>
          </w:p>
        </w:tc>
        <w:tc>
          <w:tcPr>
            <w:tcW w:w="418" w:type="pct"/>
            <w:vAlign w:val="center"/>
          </w:tcPr>
          <w:p>
            <w:pPr>
              <w:pStyle w:val="12"/>
            </w:pPr>
            <w:r>
              <w:t>3575.93</w:t>
            </w:r>
          </w:p>
        </w:tc>
        <w:tc>
          <w:tcPr>
            <w:tcW w:w="439" w:type="pct"/>
            <w:vAlign w:val="center"/>
          </w:tcPr>
          <w:p>
            <w:pPr>
              <w:pStyle w:val="12"/>
            </w:pPr>
          </w:p>
        </w:tc>
        <w:tc>
          <w:tcPr>
            <w:tcW w:w="487" w:type="pct"/>
            <w:vAlign w:val="center"/>
          </w:tcPr>
          <w:p>
            <w:pPr>
              <w:pStyle w:val="12"/>
            </w:pPr>
            <w:r>
              <w:t>3575.93</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18</w:t>
            </w:r>
          </w:p>
        </w:tc>
        <w:tc>
          <w:tcPr>
            <w:tcW w:w="391" w:type="pct"/>
            <w:vAlign w:val="center"/>
          </w:tcPr>
          <w:p>
            <w:pPr>
              <w:pStyle w:val="13"/>
            </w:pPr>
            <w:r>
              <w:t>2120399</w:t>
            </w:r>
          </w:p>
        </w:tc>
        <w:tc>
          <w:tcPr>
            <w:tcW w:w="1278" w:type="pct"/>
            <w:vAlign w:val="center"/>
          </w:tcPr>
          <w:p>
            <w:pPr>
              <w:pStyle w:val="13"/>
            </w:pPr>
            <w:r>
              <w:t>其他城乡社区公共设施支出</w:t>
            </w:r>
          </w:p>
        </w:tc>
        <w:tc>
          <w:tcPr>
            <w:tcW w:w="418" w:type="pct"/>
            <w:vAlign w:val="center"/>
          </w:tcPr>
          <w:p>
            <w:pPr>
              <w:pStyle w:val="12"/>
            </w:pPr>
            <w:r>
              <w:t>582.80</w:t>
            </w:r>
          </w:p>
        </w:tc>
        <w:tc>
          <w:tcPr>
            <w:tcW w:w="439" w:type="pct"/>
            <w:vAlign w:val="center"/>
          </w:tcPr>
          <w:p>
            <w:pPr>
              <w:pStyle w:val="12"/>
            </w:pPr>
          </w:p>
        </w:tc>
        <w:tc>
          <w:tcPr>
            <w:tcW w:w="487" w:type="pct"/>
            <w:vAlign w:val="center"/>
          </w:tcPr>
          <w:p>
            <w:pPr>
              <w:pStyle w:val="12"/>
            </w:pPr>
            <w:r>
              <w:t>582.80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19</w:t>
            </w:r>
          </w:p>
        </w:tc>
        <w:tc>
          <w:tcPr>
            <w:tcW w:w="391" w:type="pct"/>
            <w:vAlign w:val="center"/>
          </w:tcPr>
          <w:p>
            <w:pPr>
              <w:pStyle w:val="13"/>
            </w:pPr>
            <w:r>
              <w:t>21205</w:t>
            </w:r>
          </w:p>
        </w:tc>
        <w:tc>
          <w:tcPr>
            <w:tcW w:w="1278" w:type="pct"/>
            <w:vAlign w:val="center"/>
          </w:tcPr>
          <w:p>
            <w:pPr>
              <w:pStyle w:val="13"/>
            </w:pPr>
            <w:r>
              <w:t>城乡社区环境卫生</w:t>
            </w:r>
          </w:p>
        </w:tc>
        <w:tc>
          <w:tcPr>
            <w:tcW w:w="418" w:type="pct"/>
            <w:vAlign w:val="center"/>
          </w:tcPr>
          <w:p>
            <w:pPr>
              <w:pStyle w:val="12"/>
            </w:pPr>
            <w:r>
              <w:t>8055.18</w:t>
            </w:r>
          </w:p>
        </w:tc>
        <w:tc>
          <w:tcPr>
            <w:tcW w:w="439" w:type="pct"/>
            <w:vAlign w:val="center"/>
          </w:tcPr>
          <w:p>
            <w:pPr>
              <w:pStyle w:val="12"/>
            </w:pPr>
            <w:r>
              <w:t>4687.15</w:t>
            </w:r>
          </w:p>
        </w:tc>
        <w:tc>
          <w:tcPr>
            <w:tcW w:w="487" w:type="pct"/>
            <w:vAlign w:val="center"/>
          </w:tcPr>
          <w:p>
            <w:pPr>
              <w:pStyle w:val="12"/>
            </w:pPr>
            <w:r>
              <w:t>3368.03</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20</w:t>
            </w:r>
          </w:p>
        </w:tc>
        <w:tc>
          <w:tcPr>
            <w:tcW w:w="391" w:type="pct"/>
            <w:vAlign w:val="center"/>
          </w:tcPr>
          <w:p>
            <w:pPr>
              <w:pStyle w:val="13"/>
            </w:pPr>
            <w:r>
              <w:t>2120501</w:t>
            </w:r>
          </w:p>
        </w:tc>
        <w:tc>
          <w:tcPr>
            <w:tcW w:w="1278" w:type="pct"/>
            <w:vAlign w:val="center"/>
          </w:tcPr>
          <w:p>
            <w:pPr>
              <w:pStyle w:val="13"/>
            </w:pPr>
            <w:r>
              <w:t>城乡社区环境卫生</w:t>
            </w:r>
          </w:p>
        </w:tc>
        <w:tc>
          <w:tcPr>
            <w:tcW w:w="418" w:type="pct"/>
            <w:vAlign w:val="center"/>
          </w:tcPr>
          <w:p>
            <w:pPr>
              <w:pStyle w:val="12"/>
            </w:pPr>
            <w:r>
              <w:t>8055.18</w:t>
            </w:r>
          </w:p>
        </w:tc>
        <w:tc>
          <w:tcPr>
            <w:tcW w:w="439" w:type="pct"/>
            <w:vAlign w:val="center"/>
          </w:tcPr>
          <w:p>
            <w:pPr>
              <w:pStyle w:val="12"/>
            </w:pPr>
            <w:r>
              <w:t>4687.15</w:t>
            </w:r>
          </w:p>
        </w:tc>
        <w:tc>
          <w:tcPr>
            <w:tcW w:w="487" w:type="pct"/>
            <w:vAlign w:val="center"/>
          </w:tcPr>
          <w:p>
            <w:pPr>
              <w:pStyle w:val="12"/>
            </w:pPr>
            <w:r>
              <w:t>3368.03</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21</w:t>
            </w:r>
          </w:p>
        </w:tc>
        <w:tc>
          <w:tcPr>
            <w:tcW w:w="391" w:type="pct"/>
            <w:vAlign w:val="center"/>
          </w:tcPr>
          <w:p>
            <w:pPr>
              <w:pStyle w:val="13"/>
            </w:pPr>
            <w:r>
              <w:t>21208</w:t>
            </w:r>
          </w:p>
        </w:tc>
        <w:tc>
          <w:tcPr>
            <w:tcW w:w="1278" w:type="pct"/>
            <w:vAlign w:val="center"/>
          </w:tcPr>
          <w:p>
            <w:pPr>
              <w:pStyle w:val="13"/>
            </w:pPr>
            <w:r>
              <w:t>国有土地使用权出让收入安排的支出</w:t>
            </w:r>
          </w:p>
        </w:tc>
        <w:tc>
          <w:tcPr>
            <w:tcW w:w="418" w:type="pct"/>
            <w:vAlign w:val="center"/>
          </w:tcPr>
          <w:p>
            <w:pPr>
              <w:pStyle w:val="12"/>
            </w:pPr>
            <w:r>
              <w:t>2281.00</w:t>
            </w:r>
          </w:p>
        </w:tc>
        <w:tc>
          <w:tcPr>
            <w:tcW w:w="439" w:type="pct"/>
            <w:vAlign w:val="center"/>
          </w:tcPr>
          <w:p>
            <w:pPr>
              <w:pStyle w:val="12"/>
            </w:pPr>
          </w:p>
        </w:tc>
        <w:tc>
          <w:tcPr>
            <w:tcW w:w="487" w:type="pct"/>
            <w:vAlign w:val="center"/>
          </w:tcPr>
          <w:p>
            <w:pPr>
              <w:pStyle w:val="12"/>
            </w:pPr>
            <w:r>
              <w:t>2281.00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22</w:t>
            </w:r>
          </w:p>
        </w:tc>
        <w:tc>
          <w:tcPr>
            <w:tcW w:w="391" w:type="pct"/>
            <w:vAlign w:val="center"/>
          </w:tcPr>
          <w:p>
            <w:pPr>
              <w:pStyle w:val="13"/>
            </w:pPr>
            <w:r>
              <w:t>2120816</w:t>
            </w:r>
          </w:p>
        </w:tc>
        <w:tc>
          <w:tcPr>
            <w:tcW w:w="1278" w:type="pct"/>
            <w:vAlign w:val="center"/>
          </w:tcPr>
          <w:p>
            <w:pPr>
              <w:pStyle w:val="13"/>
            </w:pPr>
            <w:r>
              <w:t>农业农村生态环境支出</w:t>
            </w:r>
          </w:p>
        </w:tc>
        <w:tc>
          <w:tcPr>
            <w:tcW w:w="418" w:type="pct"/>
            <w:vAlign w:val="center"/>
          </w:tcPr>
          <w:p>
            <w:pPr>
              <w:pStyle w:val="12"/>
            </w:pPr>
            <w:r>
              <w:t>2281.00</w:t>
            </w:r>
          </w:p>
        </w:tc>
        <w:tc>
          <w:tcPr>
            <w:tcW w:w="439" w:type="pct"/>
            <w:vAlign w:val="center"/>
          </w:tcPr>
          <w:p>
            <w:pPr>
              <w:pStyle w:val="12"/>
            </w:pPr>
          </w:p>
        </w:tc>
        <w:tc>
          <w:tcPr>
            <w:tcW w:w="487" w:type="pct"/>
            <w:vAlign w:val="center"/>
          </w:tcPr>
          <w:p>
            <w:pPr>
              <w:pStyle w:val="12"/>
            </w:pPr>
            <w:r>
              <w:t>2281.00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23</w:t>
            </w:r>
          </w:p>
        </w:tc>
        <w:tc>
          <w:tcPr>
            <w:tcW w:w="391" w:type="pct"/>
            <w:vAlign w:val="center"/>
          </w:tcPr>
          <w:p>
            <w:pPr>
              <w:pStyle w:val="13"/>
            </w:pPr>
            <w:r>
              <w:t>21213</w:t>
            </w:r>
          </w:p>
        </w:tc>
        <w:tc>
          <w:tcPr>
            <w:tcW w:w="1278" w:type="pct"/>
            <w:vAlign w:val="center"/>
          </w:tcPr>
          <w:p>
            <w:pPr>
              <w:pStyle w:val="13"/>
            </w:pPr>
            <w:r>
              <w:t>城市基础设施配套费安排的支出</w:t>
            </w:r>
          </w:p>
        </w:tc>
        <w:tc>
          <w:tcPr>
            <w:tcW w:w="418" w:type="pct"/>
            <w:vAlign w:val="center"/>
          </w:tcPr>
          <w:p>
            <w:pPr>
              <w:pStyle w:val="12"/>
            </w:pPr>
            <w:r>
              <w:t>2400.00</w:t>
            </w:r>
          </w:p>
        </w:tc>
        <w:tc>
          <w:tcPr>
            <w:tcW w:w="439" w:type="pct"/>
            <w:vAlign w:val="center"/>
          </w:tcPr>
          <w:p>
            <w:pPr>
              <w:pStyle w:val="12"/>
            </w:pPr>
          </w:p>
        </w:tc>
        <w:tc>
          <w:tcPr>
            <w:tcW w:w="487" w:type="pct"/>
            <w:vAlign w:val="center"/>
          </w:tcPr>
          <w:p>
            <w:pPr>
              <w:pStyle w:val="12"/>
            </w:pPr>
            <w:r>
              <w:t>2400.00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24</w:t>
            </w:r>
          </w:p>
        </w:tc>
        <w:tc>
          <w:tcPr>
            <w:tcW w:w="391" w:type="pct"/>
            <w:vAlign w:val="center"/>
          </w:tcPr>
          <w:p>
            <w:pPr>
              <w:pStyle w:val="13"/>
            </w:pPr>
            <w:r>
              <w:t>2121302</w:t>
            </w:r>
          </w:p>
        </w:tc>
        <w:tc>
          <w:tcPr>
            <w:tcW w:w="1278" w:type="pct"/>
            <w:vAlign w:val="center"/>
          </w:tcPr>
          <w:p>
            <w:pPr>
              <w:pStyle w:val="13"/>
            </w:pPr>
            <w:r>
              <w:t>城市环境卫生</w:t>
            </w:r>
          </w:p>
        </w:tc>
        <w:tc>
          <w:tcPr>
            <w:tcW w:w="418" w:type="pct"/>
            <w:vAlign w:val="center"/>
          </w:tcPr>
          <w:p>
            <w:pPr>
              <w:pStyle w:val="12"/>
            </w:pPr>
            <w:r>
              <w:t>2400.00</w:t>
            </w:r>
          </w:p>
        </w:tc>
        <w:tc>
          <w:tcPr>
            <w:tcW w:w="439" w:type="pct"/>
            <w:vAlign w:val="center"/>
          </w:tcPr>
          <w:p>
            <w:pPr>
              <w:pStyle w:val="12"/>
            </w:pPr>
          </w:p>
        </w:tc>
        <w:tc>
          <w:tcPr>
            <w:tcW w:w="487" w:type="pct"/>
            <w:vAlign w:val="center"/>
          </w:tcPr>
          <w:p>
            <w:pPr>
              <w:pStyle w:val="12"/>
            </w:pPr>
            <w:r>
              <w:t>2400.00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25</w:t>
            </w:r>
          </w:p>
        </w:tc>
        <w:tc>
          <w:tcPr>
            <w:tcW w:w="391" w:type="pct"/>
            <w:vAlign w:val="center"/>
          </w:tcPr>
          <w:p>
            <w:pPr>
              <w:pStyle w:val="13"/>
            </w:pPr>
            <w:r>
              <w:t>21214</w:t>
            </w:r>
          </w:p>
        </w:tc>
        <w:tc>
          <w:tcPr>
            <w:tcW w:w="1278" w:type="pct"/>
            <w:vAlign w:val="center"/>
          </w:tcPr>
          <w:p>
            <w:pPr>
              <w:pStyle w:val="13"/>
            </w:pPr>
            <w:r>
              <w:t>污水处理费安排的支出</w:t>
            </w:r>
          </w:p>
        </w:tc>
        <w:tc>
          <w:tcPr>
            <w:tcW w:w="418" w:type="pct"/>
            <w:vAlign w:val="center"/>
          </w:tcPr>
          <w:p>
            <w:pPr>
              <w:pStyle w:val="12"/>
            </w:pPr>
            <w:r>
              <w:t>350.00</w:t>
            </w:r>
          </w:p>
        </w:tc>
        <w:tc>
          <w:tcPr>
            <w:tcW w:w="439" w:type="pct"/>
            <w:vAlign w:val="center"/>
          </w:tcPr>
          <w:p>
            <w:pPr>
              <w:pStyle w:val="12"/>
            </w:pPr>
          </w:p>
        </w:tc>
        <w:tc>
          <w:tcPr>
            <w:tcW w:w="487" w:type="pct"/>
            <w:vAlign w:val="center"/>
          </w:tcPr>
          <w:p>
            <w:pPr>
              <w:pStyle w:val="12"/>
            </w:pPr>
            <w:r>
              <w:t>350.00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26</w:t>
            </w:r>
          </w:p>
        </w:tc>
        <w:tc>
          <w:tcPr>
            <w:tcW w:w="391" w:type="pct"/>
            <w:vAlign w:val="center"/>
          </w:tcPr>
          <w:p>
            <w:pPr>
              <w:pStyle w:val="13"/>
            </w:pPr>
            <w:r>
              <w:t>2121401</w:t>
            </w:r>
          </w:p>
        </w:tc>
        <w:tc>
          <w:tcPr>
            <w:tcW w:w="1278" w:type="pct"/>
            <w:vAlign w:val="center"/>
          </w:tcPr>
          <w:p>
            <w:pPr>
              <w:pStyle w:val="13"/>
            </w:pPr>
            <w:r>
              <w:t>污水处理设施建设和运营</w:t>
            </w:r>
          </w:p>
        </w:tc>
        <w:tc>
          <w:tcPr>
            <w:tcW w:w="418" w:type="pct"/>
            <w:vAlign w:val="center"/>
          </w:tcPr>
          <w:p>
            <w:pPr>
              <w:pStyle w:val="12"/>
            </w:pPr>
            <w:r>
              <w:t>350.00</w:t>
            </w:r>
          </w:p>
        </w:tc>
        <w:tc>
          <w:tcPr>
            <w:tcW w:w="439" w:type="pct"/>
            <w:vAlign w:val="center"/>
          </w:tcPr>
          <w:p>
            <w:pPr>
              <w:pStyle w:val="12"/>
            </w:pPr>
          </w:p>
        </w:tc>
        <w:tc>
          <w:tcPr>
            <w:tcW w:w="487" w:type="pct"/>
            <w:vAlign w:val="center"/>
          </w:tcPr>
          <w:p>
            <w:pPr>
              <w:pStyle w:val="12"/>
            </w:pPr>
            <w:r>
              <w:t>350.00</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27</w:t>
            </w:r>
          </w:p>
        </w:tc>
        <w:tc>
          <w:tcPr>
            <w:tcW w:w="391" w:type="pct"/>
            <w:vAlign w:val="center"/>
          </w:tcPr>
          <w:p>
            <w:pPr>
              <w:pStyle w:val="13"/>
            </w:pPr>
            <w:r>
              <w:t>221</w:t>
            </w:r>
          </w:p>
        </w:tc>
        <w:tc>
          <w:tcPr>
            <w:tcW w:w="1278" w:type="pct"/>
            <w:vAlign w:val="center"/>
          </w:tcPr>
          <w:p>
            <w:pPr>
              <w:pStyle w:val="13"/>
            </w:pPr>
            <w:r>
              <w:t>住房保障支出</w:t>
            </w:r>
          </w:p>
        </w:tc>
        <w:tc>
          <w:tcPr>
            <w:tcW w:w="418" w:type="pct"/>
            <w:vAlign w:val="center"/>
          </w:tcPr>
          <w:p>
            <w:pPr>
              <w:pStyle w:val="12"/>
            </w:pPr>
            <w:r>
              <w:t>272.80</w:t>
            </w:r>
          </w:p>
        </w:tc>
        <w:tc>
          <w:tcPr>
            <w:tcW w:w="439" w:type="pct"/>
            <w:vAlign w:val="center"/>
          </w:tcPr>
          <w:p>
            <w:pPr>
              <w:pStyle w:val="12"/>
            </w:pPr>
            <w:r>
              <w:t>272.80</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28</w:t>
            </w:r>
          </w:p>
        </w:tc>
        <w:tc>
          <w:tcPr>
            <w:tcW w:w="391" w:type="pct"/>
            <w:vAlign w:val="center"/>
          </w:tcPr>
          <w:p>
            <w:pPr>
              <w:pStyle w:val="13"/>
            </w:pPr>
            <w:r>
              <w:t>22102</w:t>
            </w:r>
          </w:p>
        </w:tc>
        <w:tc>
          <w:tcPr>
            <w:tcW w:w="1278" w:type="pct"/>
            <w:vAlign w:val="center"/>
          </w:tcPr>
          <w:p>
            <w:pPr>
              <w:pStyle w:val="13"/>
            </w:pPr>
            <w:r>
              <w:t>住房改革支出</w:t>
            </w:r>
          </w:p>
        </w:tc>
        <w:tc>
          <w:tcPr>
            <w:tcW w:w="418" w:type="pct"/>
            <w:vAlign w:val="center"/>
          </w:tcPr>
          <w:p>
            <w:pPr>
              <w:pStyle w:val="12"/>
            </w:pPr>
            <w:r>
              <w:t>272.80</w:t>
            </w:r>
          </w:p>
        </w:tc>
        <w:tc>
          <w:tcPr>
            <w:tcW w:w="439" w:type="pct"/>
            <w:vAlign w:val="center"/>
          </w:tcPr>
          <w:p>
            <w:pPr>
              <w:pStyle w:val="12"/>
            </w:pPr>
            <w:r>
              <w:t>272.80</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29</w:t>
            </w:r>
          </w:p>
        </w:tc>
        <w:tc>
          <w:tcPr>
            <w:tcW w:w="391" w:type="pct"/>
            <w:vAlign w:val="center"/>
          </w:tcPr>
          <w:p>
            <w:pPr>
              <w:pStyle w:val="13"/>
            </w:pPr>
            <w:r>
              <w:t>2210201</w:t>
            </w:r>
          </w:p>
        </w:tc>
        <w:tc>
          <w:tcPr>
            <w:tcW w:w="1278" w:type="pct"/>
            <w:vAlign w:val="center"/>
          </w:tcPr>
          <w:p>
            <w:pPr>
              <w:pStyle w:val="13"/>
            </w:pPr>
            <w:r>
              <w:t>住房公积金</w:t>
            </w:r>
          </w:p>
        </w:tc>
        <w:tc>
          <w:tcPr>
            <w:tcW w:w="418" w:type="pct"/>
            <w:vAlign w:val="center"/>
          </w:tcPr>
          <w:p>
            <w:pPr>
              <w:pStyle w:val="12"/>
            </w:pPr>
            <w:r>
              <w:t>272.80</w:t>
            </w:r>
          </w:p>
        </w:tc>
        <w:tc>
          <w:tcPr>
            <w:tcW w:w="439" w:type="pct"/>
            <w:vAlign w:val="center"/>
          </w:tcPr>
          <w:p>
            <w:pPr>
              <w:pStyle w:val="12"/>
            </w:pPr>
            <w:r>
              <w:t>272.80</w:t>
            </w:r>
          </w:p>
        </w:tc>
        <w:tc>
          <w:tcPr>
            <w:tcW w:w="487" w:type="pct"/>
            <w:vAlign w:val="center"/>
          </w:tcPr>
          <w:p>
            <w:pPr>
              <w:pStyle w:val="12"/>
            </w:pP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30</w:t>
            </w:r>
          </w:p>
        </w:tc>
        <w:tc>
          <w:tcPr>
            <w:tcW w:w="391" w:type="pct"/>
            <w:vAlign w:val="center"/>
          </w:tcPr>
          <w:p>
            <w:pPr>
              <w:pStyle w:val="13"/>
            </w:pPr>
            <w:r>
              <w:t>229</w:t>
            </w:r>
          </w:p>
        </w:tc>
        <w:tc>
          <w:tcPr>
            <w:tcW w:w="1278" w:type="pct"/>
            <w:vAlign w:val="center"/>
          </w:tcPr>
          <w:p>
            <w:pPr>
              <w:pStyle w:val="13"/>
            </w:pPr>
            <w:r>
              <w:t>其他支出</w:t>
            </w:r>
          </w:p>
        </w:tc>
        <w:tc>
          <w:tcPr>
            <w:tcW w:w="418" w:type="pct"/>
            <w:vAlign w:val="center"/>
          </w:tcPr>
          <w:p>
            <w:pPr>
              <w:pStyle w:val="12"/>
            </w:pPr>
            <w:r>
              <w:t>7296.15</w:t>
            </w:r>
          </w:p>
        </w:tc>
        <w:tc>
          <w:tcPr>
            <w:tcW w:w="439" w:type="pct"/>
            <w:vAlign w:val="center"/>
          </w:tcPr>
          <w:p>
            <w:pPr>
              <w:pStyle w:val="12"/>
            </w:pPr>
          </w:p>
        </w:tc>
        <w:tc>
          <w:tcPr>
            <w:tcW w:w="487" w:type="pct"/>
            <w:vAlign w:val="center"/>
          </w:tcPr>
          <w:p>
            <w:pPr>
              <w:pStyle w:val="12"/>
            </w:pPr>
            <w:r>
              <w:t>7296.15</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31</w:t>
            </w:r>
          </w:p>
        </w:tc>
        <w:tc>
          <w:tcPr>
            <w:tcW w:w="391" w:type="pct"/>
            <w:vAlign w:val="center"/>
          </w:tcPr>
          <w:p>
            <w:pPr>
              <w:pStyle w:val="13"/>
            </w:pPr>
            <w:r>
              <w:t>22904</w:t>
            </w:r>
          </w:p>
        </w:tc>
        <w:tc>
          <w:tcPr>
            <w:tcW w:w="1278" w:type="pct"/>
            <w:vAlign w:val="center"/>
          </w:tcPr>
          <w:p>
            <w:pPr>
              <w:pStyle w:val="13"/>
            </w:pPr>
            <w:r>
              <w:t>其他政府性基金及对应专项债务收入安排的支出</w:t>
            </w:r>
          </w:p>
        </w:tc>
        <w:tc>
          <w:tcPr>
            <w:tcW w:w="418" w:type="pct"/>
            <w:vAlign w:val="center"/>
          </w:tcPr>
          <w:p>
            <w:pPr>
              <w:pStyle w:val="12"/>
            </w:pPr>
            <w:r>
              <w:t>7296.15</w:t>
            </w:r>
          </w:p>
        </w:tc>
        <w:tc>
          <w:tcPr>
            <w:tcW w:w="439" w:type="pct"/>
            <w:vAlign w:val="center"/>
          </w:tcPr>
          <w:p>
            <w:pPr>
              <w:pStyle w:val="12"/>
            </w:pPr>
          </w:p>
        </w:tc>
        <w:tc>
          <w:tcPr>
            <w:tcW w:w="487" w:type="pct"/>
            <w:vAlign w:val="center"/>
          </w:tcPr>
          <w:p>
            <w:pPr>
              <w:pStyle w:val="12"/>
            </w:pPr>
            <w:r>
              <w:t>7296.15</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 w:type="pct"/>
            <w:vAlign w:val="center"/>
          </w:tcPr>
          <w:p>
            <w:pPr>
              <w:pStyle w:val="14"/>
            </w:pPr>
            <w:r>
              <w:t>32</w:t>
            </w:r>
          </w:p>
        </w:tc>
        <w:tc>
          <w:tcPr>
            <w:tcW w:w="391" w:type="pct"/>
            <w:vAlign w:val="center"/>
          </w:tcPr>
          <w:p>
            <w:pPr>
              <w:pStyle w:val="13"/>
            </w:pPr>
            <w:r>
              <w:t>2290402</w:t>
            </w:r>
          </w:p>
        </w:tc>
        <w:tc>
          <w:tcPr>
            <w:tcW w:w="1278" w:type="pct"/>
            <w:vAlign w:val="center"/>
          </w:tcPr>
          <w:p>
            <w:pPr>
              <w:pStyle w:val="13"/>
            </w:pPr>
            <w:r>
              <w:t>其他地方自行试点项目收益专项债券收入安排的支出</w:t>
            </w:r>
          </w:p>
        </w:tc>
        <w:tc>
          <w:tcPr>
            <w:tcW w:w="418" w:type="pct"/>
            <w:vAlign w:val="center"/>
          </w:tcPr>
          <w:p>
            <w:pPr>
              <w:pStyle w:val="12"/>
            </w:pPr>
            <w:r>
              <w:t>7296.15</w:t>
            </w:r>
          </w:p>
        </w:tc>
        <w:tc>
          <w:tcPr>
            <w:tcW w:w="439" w:type="pct"/>
            <w:vAlign w:val="center"/>
          </w:tcPr>
          <w:p>
            <w:pPr>
              <w:pStyle w:val="12"/>
            </w:pPr>
          </w:p>
        </w:tc>
        <w:tc>
          <w:tcPr>
            <w:tcW w:w="487" w:type="pct"/>
            <w:vAlign w:val="center"/>
          </w:tcPr>
          <w:p>
            <w:pPr>
              <w:pStyle w:val="12"/>
            </w:pPr>
            <w:r>
              <w:t>7296.15</w:t>
            </w:r>
          </w:p>
        </w:tc>
        <w:tc>
          <w:tcPr>
            <w:tcW w:w="555" w:type="pct"/>
            <w:vAlign w:val="center"/>
          </w:tcPr>
          <w:p>
            <w:pPr>
              <w:pStyle w:val="12"/>
            </w:pPr>
          </w:p>
        </w:tc>
        <w:tc>
          <w:tcPr>
            <w:tcW w:w="555" w:type="pct"/>
            <w:vAlign w:val="center"/>
          </w:tcPr>
          <w:p>
            <w:pPr>
              <w:pStyle w:val="12"/>
            </w:pPr>
          </w:p>
        </w:tc>
        <w:tc>
          <w:tcPr>
            <w:tcW w:w="560"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5"/>
        <w:gridCol w:w="3051"/>
        <w:gridCol w:w="1620"/>
        <w:gridCol w:w="3405"/>
        <w:gridCol w:w="1185"/>
        <w:gridCol w:w="1485"/>
        <w:gridCol w:w="1515"/>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3" w:type="pct"/>
            <w:gridSpan w:val="3"/>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1133" w:type="pct"/>
            <w:tcBorders>
              <w:top w:val="single" w:color="FFFFFF" w:sz="6" w:space="0"/>
              <w:left w:val="single" w:color="FFFFFF" w:sz="6" w:space="0"/>
              <w:right w:val="single" w:color="FFFFFF" w:sz="6" w:space="0"/>
            </w:tcBorders>
            <w:vAlign w:val="center"/>
          </w:tcPr>
          <w:p>
            <w:pPr>
              <w:pStyle w:val="9"/>
            </w:pPr>
            <w:r>
              <w:t>预算年度：2024</w:t>
            </w:r>
          </w:p>
        </w:tc>
        <w:tc>
          <w:tcPr>
            <w:tcW w:w="196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 w:type="pct"/>
            <w:vMerge w:val="restart"/>
            <w:vAlign w:val="center"/>
          </w:tcPr>
          <w:p>
            <w:pPr>
              <w:pStyle w:val="11"/>
            </w:pPr>
            <w:r>
              <w:t>序号</w:t>
            </w:r>
          </w:p>
        </w:tc>
        <w:tc>
          <w:tcPr>
            <w:tcW w:w="1555" w:type="pct"/>
            <w:gridSpan w:val="2"/>
            <w:vAlign w:val="center"/>
          </w:tcPr>
          <w:p>
            <w:pPr>
              <w:pStyle w:val="11"/>
            </w:pPr>
            <w:r>
              <w:t>收入</w:t>
            </w:r>
          </w:p>
        </w:tc>
        <w:tc>
          <w:tcPr>
            <w:tcW w:w="3096"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tblHeader/>
          <w:jc w:val="center"/>
        </w:trPr>
        <w:tc>
          <w:tcPr>
            <w:tcW w:w="347" w:type="pct"/>
            <w:vMerge w:val="continue"/>
          </w:tcPr>
          <w:p/>
        </w:tc>
        <w:tc>
          <w:tcPr>
            <w:tcW w:w="1015" w:type="pct"/>
            <w:vAlign w:val="center"/>
          </w:tcPr>
          <w:p>
            <w:pPr>
              <w:pStyle w:val="11"/>
            </w:pPr>
            <w:r>
              <w:t>项  目</w:t>
            </w:r>
          </w:p>
        </w:tc>
        <w:tc>
          <w:tcPr>
            <w:tcW w:w="539" w:type="pct"/>
            <w:vAlign w:val="center"/>
          </w:tcPr>
          <w:p>
            <w:pPr>
              <w:pStyle w:val="11"/>
            </w:pPr>
            <w:r>
              <w:t>金额</w:t>
            </w:r>
          </w:p>
        </w:tc>
        <w:tc>
          <w:tcPr>
            <w:tcW w:w="1133" w:type="pct"/>
            <w:vAlign w:val="center"/>
          </w:tcPr>
          <w:p>
            <w:pPr>
              <w:pStyle w:val="11"/>
            </w:pPr>
            <w:r>
              <w:t>项  目</w:t>
            </w:r>
          </w:p>
        </w:tc>
        <w:tc>
          <w:tcPr>
            <w:tcW w:w="394" w:type="pct"/>
            <w:vAlign w:val="center"/>
          </w:tcPr>
          <w:p>
            <w:pPr>
              <w:pStyle w:val="11"/>
            </w:pPr>
            <w:r>
              <w:t>合计</w:t>
            </w:r>
          </w:p>
        </w:tc>
        <w:tc>
          <w:tcPr>
            <w:tcW w:w="494" w:type="pct"/>
            <w:vAlign w:val="center"/>
          </w:tcPr>
          <w:p>
            <w:pPr>
              <w:pStyle w:val="11"/>
            </w:pPr>
            <w:r>
              <w:t>一般公共预算财政拨款</w:t>
            </w:r>
          </w:p>
        </w:tc>
        <w:tc>
          <w:tcPr>
            <w:tcW w:w="504" w:type="pct"/>
            <w:vAlign w:val="center"/>
          </w:tcPr>
          <w:p>
            <w:pPr>
              <w:pStyle w:val="11"/>
            </w:pPr>
            <w:r>
              <w:t>政府性基金预算财政拨款</w:t>
            </w:r>
          </w:p>
        </w:tc>
        <w:tc>
          <w:tcPr>
            <w:tcW w:w="569"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7" w:type="pct"/>
            <w:vAlign w:val="center"/>
          </w:tcPr>
          <w:p>
            <w:pPr>
              <w:pStyle w:val="11"/>
            </w:pPr>
            <w:r>
              <w:t>栏次</w:t>
            </w:r>
          </w:p>
        </w:tc>
        <w:tc>
          <w:tcPr>
            <w:tcW w:w="1015" w:type="pct"/>
            <w:vAlign w:val="center"/>
          </w:tcPr>
          <w:p>
            <w:pPr>
              <w:pStyle w:val="11"/>
            </w:pPr>
            <w:r>
              <w:t>1</w:t>
            </w:r>
          </w:p>
        </w:tc>
        <w:tc>
          <w:tcPr>
            <w:tcW w:w="539" w:type="pct"/>
            <w:vAlign w:val="center"/>
          </w:tcPr>
          <w:p>
            <w:pPr>
              <w:pStyle w:val="11"/>
            </w:pPr>
            <w:r>
              <w:t>2</w:t>
            </w:r>
          </w:p>
        </w:tc>
        <w:tc>
          <w:tcPr>
            <w:tcW w:w="1133" w:type="pct"/>
            <w:vAlign w:val="center"/>
          </w:tcPr>
          <w:p>
            <w:pPr>
              <w:pStyle w:val="11"/>
            </w:pPr>
            <w:r>
              <w:t>3</w:t>
            </w:r>
          </w:p>
        </w:tc>
        <w:tc>
          <w:tcPr>
            <w:tcW w:w="394" w:type="pct"/>
            <w:vAlign w:val="center"/>
          </w:tcPr>
          <w:p>
            <w:pPr>
              <w:pStyle w:val="11"/>
            </w:pPr>
            <w:r>
              <w:t>4</w:t>
            </w:r>
          </w:p>
        </w:tc>
        <w:tc>
          <w:tcPr>
            <w:tcW w:w="494" w:type="pct"/>
            <w:vAlign w:val="center"/>
          </w:tcPr>
          <w:p>
            <w:pPr>
              <w:pStyle w:val="11"/>
            </w:pPr>
            <w:r>
              <w:t>5</w:t>
            </w:r>
          </w:p>
        </w:tc>
        <w:tc>
          <w:tcPr>
            <w:tcW w:w="504" w:type="pct"/>
            <w:vAlign w:val="center"/>
          </w:tcPr>
          <w:p>
            <w:pPr>
              <w:pStyle w:val="11"/>
            </w:pPr>
            <w:r>
              <w:t>6</w:t>
            </w:r>
          </w:p>
        </w:tc>
        <w:tc>
          <w:tcPr>
            <w:tcW w:w="569"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47" w:type="pct"/>
            <w:vAlign w:val="center"/>
          </w:tcPr>
          <w:p>
            <w:pPr>
              <w:pStyle w:val="14"/>
            </w:pPr>
            <w:r>
              <w:t>1</w:t>
            </w:r>
          </w:p>
        </w:tc>
        <w:tc>
          <w:tcPr>
            <w:tcW w:w="1015" w:type="pct"/>
            <w:vAlign w:val="center"/>
          </w:tcPr>
          <w:p>
            <w:pPr>
              <w:pStyle w:val="13"/>
            </w:pPr>
            <w:r>
              <w:t>一、一般公共预算拨款</w:t>
            </w:r>
          </w:p>
        </w:tc>
        <w:tc>
          <w:tcPr>
            <w:tcW w:w="539" w:type="pct"/>
            <w:vAlign w:val="center"/>
          </w:tcPr>
          <w:p>
            <w:pPr>
              <w:pStyle w:val="12"/>
            </w:pPr>
            <w:r>
              <w:t>13528.69</w:t>
            </w:r>
          </w:p>
        </w:tc>
        <w:tc>
          <w:tcPr>
            <w:tcW w:w="1133" w:type="pct"/>
            <w:vAlign w:val="center"/>
          </w:tcPr>
          <w:p>
            <w:pPr>
              <w:pStyle w:val="13"/>
            </w:pPr>
            <w:r>
              <w:t>一、一般公共服务支出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47" w:type="pct"/>
            <w:vAlign w:val="center"/>
          </w:tcPr>
          <w:p>
            <w:pPr>
              <w:pStyle w:val="14"/>
            </w:pPr>
            <w:r>
              <w:t>2</w:t>
            </w:r>
          </w:p>
        </w:tc>
        <w:tc>
          <w:tcPr>
            <w:tcW w:w="1015" w:type="pct"/>
            <w:vAlign w:val="center"/>
          </w:tcPr>
          <w:p>
            <w:pPr>
              <w:pStyle w:val="13"/>
            </w:pPr>
            <w:r>
              <w:t>二、政府性基金预算拨款</w:t>
            </w:r>
          </w:p>
        </w:tc>
        <w:tc>
          <w:tcPr>
            <w:tcW w:w="539" w:type="pct"/>
            <w:vAlign w:val="center"/>
          </w:tcPr>
          <w:p>
            <w:pPr>
              <w:pStyle w:val="12"/>
            </w:pPr>
            <w:r>
              <w:t>5031.00</w:t>
            </w:r>
          </w:p>
        </w:tc>
        <w:tc>
          <w:tcPr>
            <w:tcW w:w="1133" w:type="pct"/>
            <w:vAlign w:val="center"/>
          </w:tcPr>
          <w:p>
            <w:pPr>
              <w:pStyle w:val="13"/>
            </w:pPr>
            <w:r>
              <w:t>二、外交支出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47" w:type="pct"/>
            <w:vAlign w:val="center"/>
          </w:tcPr>
          <w:p>
            <w:pPr>
              <w:pStyle w:val="14"/>
            </w:pPr>
            <w:r>
              <w:t>3</w:t>
            </w:r>
          </w:p>
        </w:tc>
        <w:tc>
          <w:tcPr>
            <w:tcW w:w="1015" w:type="pct"/>
            <w:vAlign w:val="center"/>
          </w:tcPr>
          <w:p>
            <w:pPr>
              <w:pStyle w:val="13"/>
            </w:pPr>
            <w:r>
              <w:t>三、国有资本经营预算拨款</w:t>
            </w:r>
          </w:p>
        </w:tc>
        <w:tc>
          <w:tcPr>
            <w:tcW w:w="539" w:type="pct"/>
            <w:vAlign w:val="center"/>
          </w:tcPr>
          <w:p>
            <w:pPr>
              <w:pStyle w:val="12"/>
            </w:pPr>
          </w:p>
        </w:tc>
        <w:tc>
          <w:tcPr>
            <w:tcW w:w="1133" w:type="pct"/>
            <w:vAlign w:val="center"/>
          </w:tcPr>
          <w:p>
            <w:pPr>
              <w:pStyle w:val="13"/>
            </w:pPr>
            <w:r>
              <w:t>三、国防支出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347" w:type="pct"/>
            <w:vAlign w:val="center"/>
          </w:tcPr>
          <w:p>
            <w:pPr>
              <w:pStyle w:val="14"/>
            </w:pPr>
            <w:r>
              <w:t>4</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四、公共安全支出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47" w:type="pct"/>
            <w:vAlign w:val="center"/>
          </w:tcPr>
          <w:p>
            <w:pPr>
              <w:pStyle w:val="14"/>
            </w:pPr>
            <w:r>
              <w:t>5</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五、教育支出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6</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六、科学技术支出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7</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七、文化旅游体育与传媒支出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8</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八、社会保障和就业支出</w:t>
            </w:r>
          </w:p>
        </w:tc>
        <w:tc>
          <w:tcPr>
            <w:tcW w:w="394" w:type="pct"/>
            <w:vAlign w:val="center"/>
          </w:tcPr>
          <w:p>
            <w:pPr>
              <w:pStyle w:val="12"/>
            </w:pPr>
            <w:r>
              <w:t>864.27</w:t>
            </w:r>
          </w:p>
        </w:tc>
        <w:tc>
          <w:tcPr>
            <w:tcW w:w="494" w:type="pct"/>
            <w:vAlign w:val="center"/>
          </w:tcPr>
          <w:p>
            <w:pPr>
              <w:pStyle w:val="12"/>
            </w:pPr>
            <w:r>
              <w:t>864.27</w:t>
            </w: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9</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九、社会保险基金支出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10</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十、卫生健康支出</w:t>
            </w:r>
          </w:p>
        </w:tc>
        <w:tc>
          <w:tcPr>
            <w:tcW w:w="394" w:type="pct"/>
            <w:vAlign w:val="center"/>
          </w:tcPr>
          <w:p>
            <w:pPr>
              <w:pStyle w:val="12"/>
            </w:pPr>
            <w:r>
              <w:t>168.71</w:t>
            </w:r>
          </w:p>
        </w:tc>
        <w:tc>
          <w:tcPr>
            <w:tcW w:w="494" w:type="pct"/>
            <w:vAlign w:val="center"/>
          </w:tcPr>
          <w:p>
            <w:pPr>
              <w:pStyle w:val="12"/>
            </w:pPr>
            <w:r>
              <w:t>168.71</w:t>
            </w: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11</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十一、节能环保支出</w:t>
            </w:r>
          </w:p>
        </w:tc>
        <w:tc>
          <w:tcPr>
            <w:tcW w:w="394" w:type="pct"/>
            <w:vAlign w:val="center"/>
          </w:tcPr>
          <w:p>
            <w:pPr>
              <w:pStyle w:val="12"/>
            </w:pPr>
            <w:r>
              <w:t>400.00</w:t>
            </w:r>
          </w:p>
        </w:tc>
        <w:tc>
          <w:tcPr>
            <w:tcW w:w="494" w:type="pct"/>
            <w:vAlign w:val="center"/>
          </w:tcPr>
          <w:p>
            <w:pPr>
              <w:pStyle w:val="12"/>
            </w:pPr>
            <w:r>
              <w:t>400.00</w:t>
            </w: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47" w:type="pct"/>
            <w:vAlign w:val="center"/>
          </w:tcPr>
          <w:p>
            <w:pPr>
              <w:pStyle w:val="14"/>
            </w:pPr>
            <w:r>
              <w:t>12</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十二、城乡社区支出</w:t>
            </w:r>
          </w:p>
        </w:tc>
        <w:tc>
          <w:tcPr>
            <w:tcW w:w="394" w:type="pct"/>
            <w:vAlign w:val="center"/>
          </w:tcPr>
          <w:p>
            <w:pPr>
              <w:pStyle w:val="12"/>
            </w:pPr>
            <w:r>
              <w:t>17323.91</w:t>
            </w:r>
          </w:p>
        </w:tc>
        <w:tc>
          <w:tcPr>
            <w:tcW w:w="494" w:type="pct"/>
            <w:vAlign w:val="center"/>
          </w:tcPr>
          <w:p>
            <w:pPr>
              <w:pStyle w:val="12"/>
            </w:pPr>
            <w:r>
              <w:t>12292.91</w:t>
            </w:r>
          </w:p>
        </w:tc>
        <w:tc>
          <w:tcPr>
            <w:tcW w:w="504" w:type="pct"/>
            <w:vAlign w:val="center"/>
          </w:tcPr>
          <w:p>
            <w:pPr>
              <w:pStyle w:val="12"/>
            </w:pPr>
            <w:r>
              <w:t>5031.00</w:t>
            </w: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47" w:type="pct"/>
            <w:vAlign w:val="center"/>
          </w:tcPr>
          <w:p>
            <w:pPr>
              <w:pStyle w:val="14"/>
            </w:pPr>
            <w:r>
              <w:t>13</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十三、农林水支出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347" w:type="pct"/>
            <w:vAlign w:val="center"/>
          </w:tcPr>
          <w:p>
            <w:pPr>
              <w:pStyle w:val="14"/>
            </w:pPr>
            <w:r>
              <w:t>14</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十四、交通运输支出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47" w:type="pct"/>
            <w:vAlign w:val="center"/>
          </w:tcPr>
          <w:p>
            <w:pPr>
              <w:pStyle w:val="14"/>
            </w:pPr>
            <w:r>
              <w:t>15</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十五、资源勘探工业信息等支出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347" w:type="pct"/>
            <w:vAlign w:val="center"/>
          </w:tcPr>
          <w:p>
            <w:pPr>
              <w:pStyle w:val="14"/>
            </w:pPr>
            <w:r>
              <w:t>16</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十六、商业服务业等支出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47" w:type="pct"/>
            <w:vAlign w:val="center"/>
          </w:tcPr>
          <w:p>
            <w:pPr>
              <w:pStyle w:val="14"/>
            </w:pPr>
            <w:r>
              <w:t>17</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十七、金融支出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47" w:type="pct"/>
            <w:vAlign w:val="center"/>
          </w:tcPr>
          <w:p>
            <w:pPr>
              <w:pStyle w:val="14"/>
            </w:pPr>
            <w:r>
              <w:t>18</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十八、援助其他地区支出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347" w:type="pct"/>
            <w:vAlign w:val="center"/>
          </w:tcPr>
          <w:p>
            <w:pPr>
              <w:pStyle w:val="14"/>
            </w:pPr>
            <w:r>
              <w:t>19</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十九、自然资源海洋气象等支出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20</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二十、住房保障支出</w:t>
            </w:r>
          </w:p>
        </w:tc>
        <w:tc>
          <w:tcPr>
            <w:tcW w:w="394" w:type="pct"/>
            <w:vAlign w:val="center"/>
          </w:tcPr>
          <w:p>
            <w:pPr>
              <w:pStyle w:val="12"/>
            </w:pPr>
            <w:r>
              <w:t>272.80</w:t>
            </w:r>
          </w:p>
        </w:tc>
        <w:tc>
          <w:tcPr>
            <w:tcW w:w="494" w:type="pct"/>
            <w:vAlign w:val="center"/>
          </w:tcPr>
          <w:p>
            <w:pPr>
              <w:pStyle w:val="12"/>
            </w:pPr>
            <w:r>
              <w:t>272.80</w:t>
            </w: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347" w:type="pct"/>
            <w:vAlign w:val="center"/>
          </w:tcPr>
          <w:p>
            <w:pPr>
              <w:pStyle w:val="14"/>
            </w:pPr>
            <w:r>
              <w:t>21</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二十一、粮油物资储备支出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47" w:type="pct"/>
            <w:vAlign w:val="center"/>
          </w:tcPr>
          <w:p>
            <w:pPr>
              <w:pStyle w:val="14"/>
            </w:pPr>
            <w:r>
              <w:t>22</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二十二、国有资本经营预算支出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347" w:type="pct"/>
            <w:vAlign w:val="center"/>
          </w:tcPr>
          <w:p>
            <w:pPr>
              <w:pStyle w:val="14"/>
            </w:pPr>
            <w:r>
              <w:t>23</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二十三、灾害防治及应急管理支出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347" w:type="pct"/>
            <w:vAlign w:val="center"/>
          </w:tcPr>
          <w:p>
            <w:pPr>
              <w:pStyle w:val="14"/>
            </w:pPr>
            <w:r>
              <w:t>24</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二十四、预备费</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25</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二十五、其他支出</w:t>
            </w:r>
          </w:p>
        </w:tc>
        <w:tc>
          <w:tcPr>
            <w:tcW w:w="394" w:type="pct"/>
            <w:vAlign w:val="center"/>
          </w:tcPr>
          <w:p>
            <w:pPr>
              <w:pStyle w:val="12"/>
            </w:pPr>
            <w:r>
              <w:t>7296.15</w:t>
            </w:r>
          </w:p>
        </w:tc>
        <w:tc>
          <w:tcPr>
            <w:tcW w:w="494" w:type="pct"/>
            <w:vAlign w:val="center"/>
          </w:tcPr>
          <w:p>
            <w:pPr>
              <w:pStyle w:val="12"/>
            </w:pPr>
          </w:p>
        </w:tc>
        <w:tc>
          <w:tcPr>
            <w:tcW w:w="504" w:type="pct"/>
            <w:vAlign w:val="center"/>
          </w:tcPr>
          <w:p>
            <w:pPr>
              <w:pStyle w:val="12"/>
            </w:pPr>
            <w:r>
              <w:t>7296.15</w:t>
            </w: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26</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二十六、转移性支出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 w:type="pct"/>
            <w:vAlign w:val="center"/>
          </w:tcPr>
          <w:p>
            <w:pPr>
              <w:pStyle w:val="14"/>
            </w:pPr>
            <w:r>
              <w:t>27</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二十七、债务还本支出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47" w:type="pct"/>
            <w:vAlign w:val="center"/>
          </w:tcPr>
          <w:p>
            <w:pPr>
              <w:pStyle w:val="14"/>
            </w:pPr>
            <w:r>
              <w:t>28</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二十八、债务付息支出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347" w:type="pct"/>
            <w:vAlign w:val="center"/>
          </w:tcPr>
          <w:p>
            <w:pPr>
              <w:pStyle w:val="14"/>
            </w:pPr>
            <w:r>
              <w:t>29</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二十九、债务发行费用支出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47" w:type="pct"/>
            <w:vAlign w:val="center"/>
          </w:tcPr>
          <w:p>
            <w:pPr>
              <w:pStyle w:val="14"/>
            </w:pPr>
            <w:r>
              <w:t>30</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三十、抗疫特别国债安排的支出</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47" w:type="pct"/>
            <w:vAlign w:val="center"/>
          </w:tcPr>
          <w:p>
            <w:pPr>
              <w:pStyle w:val="14"/>
            </w:pPr>
            <w:r>
              <w:t>31</w:t>
            </w:r>
          </w:p>
        </w:tc>
        <w:tc>
          <w:tcPr>
            <w:tcW w:w="1015" w:type="pct"/>
            <w:vAlign w:val="center"/>
          </w:tcPr>
          <w:p>
            <w:pPr>
              <w:pStyle w:val="13"/>
            </w:pPr>
          </w:p>
        </w:tc>
        <w:tc>
          <w:tcPr>
            <w:tcW w:w="539" w:type="pct"/>
            <w:vAlign w:val="center"/>
          </w:tcPr>
          <w:p>
            <w:pPr>
              <w:pStyle w:val="12"/>
            </w:pPr>
          </w:p>
        </w:tc>
        <w:tc>
          <w:tcPr>
            <w:tcW w:w="1133" w:type="pct"/>
            <w:vAlign w:val="center"/>
          </w:tcPr>
          <w:p>
            <w:pPr>
              <w:pStyle w:val="13"/>
            </w:pPr>
            <w:r>
              <w:t>三十一、人行科目</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47" w:type="pct"/>
            <w:vAlign w:val="center"/>
          </w:tcPr>
          <w:p>
            <w:pPr>
              <w:pStyle w:val="14"/>
            </w:pPr>
            <w:r>
              <w:t>32</w:t>
            </w:r>
          </w:p>
        </w:tc>
        <w:tc>
          <w:tcPr>
            <w:tcW w:w="1015" w:type="pct"/>
            <w:vAlign w:val="center"/>
          </w:tcPr>
          <w:p>
            <w:pPr>
              <w:pStyle w:val="15"/>
            </w:pPr>
            <w:r>
              <w:t>本年收入合计</w:t>
            </w:r>
          </w:p>
        </w:tc>
        <w:tc>
          <w:tcPr>
            <w:tcW w:w="539" w:type="pct"/>
            <w:vAlign w:val="center"/>
          </w:tcPr>
          <w:p>
            <w:pPr>
              <w:pStyle w:val="16"/>
            </w:pPr>
            <w:r>
              <w:t>18559.69</w:t>
            </w:r>
          </w:p>
        </w:tc>
        <w:tc>
          <w:tcPr>
            <w:tcW w:w="1133" w:type="pct"/>
            <w:vAlign w:val="center"/>
          </w:tcPr>
          <w:p>
            <w:pPr>
              <w:pStyle w:val="15"/>
            </w:pPr>
            <w:r>
              <w:t>本年支出合计</w:t>
            </w:r>
          </w:p>
        </w:tc>
        <w:tc>
          <w:tcPr>
            <w:tcW w:w="394" w:type="pct"/>
            <w:vAlign w:val="center"/>
          </w:tcPr>
          <w:p>
            <w:pPr>
              <w:pStyle w:val="16"/>
            </w:pPr>
            <w:r>
              <w:t>26325.84</w:t>
            </w:r>
          </w:p>
        </w:tc>
        <w:tc>
          <w:tcPr>
            <w:tcW w:w="494" w:type="pct"/>
            <w:vAlign w:val="center"/>
          </w:tcPr>
          <w:p>
            <w:pPr>
              <w:pStyle w:val="16"/>
            </w:pPr>
            <w:r>
              <w:t>13998.69</w:t>
            </w:r>
          </w:p>
        </w:tc>
        <w:tc>
          <w:tcPr>
            <w:tcW w:w="504" w:type="pct"/>
            <w:vAlign w:val="center"/>
          </w:tcPr>
          <w:p>
            <w:pPr>
              <w:pStyle w:val="16"/>
            </w:pPr>
            <w:r>
              <w:t>12327.15</w:t>
            </w:r>
          </w:p>
        </w:tc>
        <w:tc>
          <w:tcPr>
            <w:tcW w:w="56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347" w:type="pct"/>
            <w:vAlign w:val="center"/>
          </w:tcPr>
          <w:p>
            <w:pPr>
              <w:pStyle w:val="14"/>
            </w:pPr>
            <w:r>
              <w:t>33</w:t>
            </w:r>
          </w:p>
        </w:tc>
        <w:tc>
          <w:tcPr>
            <w:tcW w:w="1015" w:type="pct"/>
            <w:vAlign w:val="center"/>
          </w:tcPr>
          <w:p>
            <w:pPr>
              <w:pStyle w:val="13"/>
            </w:pPr>
            <w:r>
              <w:t>年初财政拨款结转和结余</w:t>
            </w:r>
          </w:p>
        </w:tc>
        <w:tc>
          <w:tcPr>
            <w:tcW w:w="539" w:type="pct"/>
            <w:vAlign w:val="center"/>
          </w:tcPr>
          <w:p>
            <w:pPr>
              <w:pStyle w:val="12"/>
            </w:pPr>
            <w:r>
              <w:t>7766.15</w:t>
            </w:r>
          </w:p>
        </w:tc>
        <w:tc>
          <w:tcPr>
            <w:tcW w:w="1133" w:type="pct"/>
            <w:vAlign w:val="center"/>
          </w:tcPr>
          <w:p>
            <w:pPr>
              <w:pStyle w:val="13"/>
            </w:pPr>
            <w:r>
              <w:t>年末财政拨款结转和结余</w:t>
            </w: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47" w:type="pct"/>
            <w:vAlign w:val="center"/>
          </w:tcPr>
          <w:p>
            <w:pPr>
              <w:pStyle w:val="14"/>
            </w:pPr>
            <w:r>
              <w:t>34</w:t>
            </w:r>
          </w:p>
        </w:tc>
        <w:tc>
          <w:tcPr>
            <w:tcW w:w="1015" w:type="pct"/>
            <w:vAlign w:val="center"/>
          </w:tcPr>
          <w:p>
            <w:pPr>
              <w:pStyle w:val="13"/>
            </w:pPr>
            <w:r>
              <w:t>一、一般公共预算拨款</w:t>
            </w:r>
          </w:p>
        </w:tc>
        <w:tc>
          <w:tcPr>
            <w:tcW w:w="539" w:type="pct"/>
            <w:vAlign w:val="center"/>
          </w:tcPr>
          <w:p>
            <w:pPr>
              <w:pStyle w:val="12"/>
            </w:pPr>
            <w:r>
              <w:t>470.00</w:t>
            </w:r>
          </w:p>
        </w:tc>
        <w:tc>
          <w:tcPr>
            <w:tcW w:w="1133" w:type="pct"/>
            <w:vAlign w:val="center"/>
          </w:tcPr>
          <w:p>
            <w:pPr>
              <w:pStyle w:val="13"/>
            </w:pP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47" w:type="pct"/>
            <w:vAlign w:val="center"/>
          </w:tcPr>
          <w:p>
            <w:pPr>
              <w:pStyle w:val="14"/>
            </w:pPr>
            <w:r>
              <w:t>35</w:t>
            </w:r>
          </w:p>
        </w:tc>
        <w:tc>
          <w:tcPr>
            <w:tcW w:w="1015" w:type="pct"/>
            <w:vAlign w:val="center"/>
          </w:tcPr>
          <w:p>
            <w:pPr>
              <w:pStyle w:val="13"/>
            </w:pPr>
            <w:r>
              <w:t>二、政府性基金预算拨款</w:t>
            </w:r>
          </w:p>
        </w:tc>
        <w:tc>
          <w:tcPr>
            <w:tcW w:w="539" w:type="pct"/>
            <w:vAlign w:val="center"/>
          </w:tcPr>
          <w:p>
            <w:pPr>
              <w:pStyle w:val="12"/>
            </w:pPr>
            <w:r>
              <w:t>7296.15</w:t>
            </w:r>
          </w:p>
        </w:tc>
        <w:tc>
          <w:tcPr>
            <w:tcW w:w="1133" w:type="pct"/>
            <w:vAlign w:val="center"/>
          </w:tcPr>
          <w:p>
            <w:pPr>
              <w:pStyle w:val="13"/>
            </w:pP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47" w:type="pct"/>
            <w:vAlign w:val="center"/>
          </w:tcPr>
          <w:p>
            <w:pPr>
              <w:pStyle w:val="14"/>
            </w:pPr>
            <w:r>
              <w:t>36</w:t>
            </w:r>
          </w:p>
        </w:tc>
        <w:tc>
          <w:tcPr>
            <w:tcW w:w="1015" w:type="pct"/>
            <w:vAlign w:val="center"/>
          </w:tcPr>
          <w:p>
            <w:pPr>
              <w:pStyle w:val="13"/>
            </w:pPr>
            <w:r>
              <w:t>三、国有资本经营预算拨款</w:t>
            </w:r>
          </w:p>
        </w:tc>
        <w:tc>
          <w:tcPr>
            <w:tcW w:w="539" w:type="pct"/>
            <w:vAlign w:val="center"/>
          </w:tcPr>
          <w:p>
            <w:pPr>
              <w:pStyle w:val="12"/>
            </w:pPr>
          </w:p>
        </w:tc>
        <w:tc>
          <w:tcPr>
            <w:tcW w:w="1133" w:type="pct"/>
            <w:vAlign w:val="center"/>
          </w:tcPr>
          <w:p>
            <w:pPr>
              <w:pStyle w:val="13"/>
            </w:pPr>
          </w:p>
        </w:tc>
        <w:tc>
          <w:tcPr>
            <w:tcW w:w="394" w:type="pct"/>
            <w:vAlign w:val="center"/>
          </w:tcPr>
          <w:p>
            <w:pPr>
              <w:pStyle w:val="12"/>
            </w:pPr>
          </w:p>
        </w:tc>
        <w:tc>
          <w:tcPr>
            <w:tcW w:w="494" w:type="pct"/>
            <w:vAlign w:val="center"/>
          </w:tcPr>
          <w:p>
            <w:pPr>
              <w:pStyle w:val="12"/>
            </w:pPr>
          </w:p>
        </w:tc>
        <w:tc>
          <w:tcPr>
            <w:tcW w:w="504" w:type="pct"/>
            <w:vAlign w:val="center"/>
          </w:tcPr>
          <w:p>
            <w:pPr>
              <w:pStyle w:val="12"/>
            </w:pPr>
          </w:p>
        </w:tc>
        <w:tc>
          <w:tcPr>
            <w:tcW w:w="56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347" w:type="pct"/>
            <w:vAlign w:val="center"/>
          </w:tcPr>
          <w:p>
            <w:pPr>
              <w:pStyle w:val="14"/>
            </w:pPr>
            <w:r>
              <w:t>37</w:t>
            </w:r>
          </w:p>
        </w:tc>
        <w:tc>
          <w:tcPr>
            <w:tcW w:w="1015" w:type="pct"/>
            <w:vAlign w:val="center"/>
          </w:tcPr>
          <w:p>
            <w:pPr>
              <w:pStyle w:val="15"/>
            </w:pPr>
            <w:r>
              <w:t>收入总计</w:t>
            </w:r>
          </w:p>
        </w:tc>
        <w:tc>
          <w:tcPr>
            <w:tcW w:w="539" w:type="pct"/>
            <w:vAlign w:val="center"/>
          </w:tcPr>
          <w:p>
            <w:pPr>
              <w:pStyle w:val="16"/>
            </w:pPr>
            <w:r>
              <w:t>26325.84</w:t>
            </w:r>
          </w:p>
        </w:tc>
        <w:tc>
          <w:tcPr>
            <w:tcW w:w="1133" w:type="pct"/>
            <w:vAlign w:val="center"/>
          </w:tcPr>
          <w:p>
            <w:pPr>
              <w:pStyle w:val="15"/>
            </w:pPr>
            <w:r>
              <w:t>支出总计</w:t>
            </w:r>
          </w:p>
        </w:tc>
        <w:tc>
          <w:tcPr>
            <w:tcW w:w="394" w:type="pct"/>
            <w:vAlign w:val="center"/>
          </w:tcPr>
          <w:p>
            <w:pPr>
              <w:pStyle w:val="16"/>
            </w:pPr>
            <w:r>
              <w:t>26325.84</w:t>
            </w:r>
          </w:p>
        </w:tc>
        <w:tc>
          <w:tcPr>
            <w:tcW w:w="494" w:type="pct"/>
            <w:vAlign w:val="center"/>
          </w:tcPr>
          <w:p>
            <w:pPr>
              <w:pStyle w:val="16"/>
            </w:pPr>
            <w:r>
              <w:t>13998.69</w:t>
            </w:r>
          </w:p>
        </w:tc>
        <w:tc>
          <w:tcPr>
            <w:tcW w:w="504" w:type="pct"/>
            <w:vAlign w:val="center"/>
          </w:tcPr>
          <w:p>
            <w:pPr>
              <w:pStyle w:val="16"/>
            </w:pPr>
            <w:r>
              <w:t>12327.15</w:t>
            </w:r>
          </w:p>
        </w:tc>
        <w:tc>
          <w:tcPr>
            <w:tcW w:w="569"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0"/>
        <w:gridCol w:w="1216"/>
        <w:gridCol w:w="51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 w:type="pct"/>
            <w:vMerge w:val="restart"/>
            <w:vAlign w:val="center"/>
          </w:tcPr>
          <w:p>
            <w:pPr>
              <w:pStyle w:val="11"/>
            </w:pPr>
            <w:r>
              <w:t>序号</w:t>
            </w:r>
          </w:p>
        </w:tc>
        <w:tc>
          <w:tcPr>
            <w:tcW w:w="210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 w:type="pct"/>
            <w:vMerge w:val="continue"/>
          </w:tcPr>
          <w:p/>
        </w:tc>
        <w:tc>
          <w:tcPr>
            <w:tcW w:w="405" w:type="pct"/>
            <w:vAlign w:val="center"/>
          </w:tcPr>
          <w:p>
            <w:pPr>
              <w:pStyle w:val="11"/>
            </w:pPr>
            <w:r>
              <w:t>科目编码</w:t>
            </w:r>
          </w:p>
        </w:tc>
        <w:tc>
          <w:tcPr>
            <w:tcW w:w="1700"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 w:type="pct"/>
            <w:vAlign w:val="center"/>
          </w:tcPr>
          <w:p>
            <w:pPr>
              <w:pStyle w:val="11"/>
            </w:pPr>
            <w:r>
              <w:t>栏次</w:t>
            </w:r>
          </w:p>
        </w:tc>
        <w:tc>
          <w:tcPr>
            <w:tcW w:w="405" w:type="pct"/>
            <w:vAlign w:val="center"/>
          </w:tcPr>
          <w:p>
            <w:pPr>
              <w:pStyle w:val="11"/>
            </w:pPr>
            <w:r>
              <w:t>1</w:t>
            </w:r>
          </w:p>
        </w:tc>
        <w:tc>
          <w:tcPr>
            <w:tcW w:w="1700"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w:t>
            </w:r>
          </w:p>
        </w:tc>
        <w:tc>
          <w:tcPr>
            <w:tcW w:w="405" w:type="pct"/>
            <w:vAlign w:val="center"/>
          </w:tcPr>
          <w:p>
            <w:pPr>
              <w:pStyle w:val="17"/>
            </w:pPr>
          </w:p>
        </w:tc>
        <w:tc>
          <w:tcPr>
            <w:tcW w:w="1700" w:type="pct"/>
            <w:vAlign w:val="center"/>
          </w:tcPr>
          <w:p>
            <w:pPr>
              <w:pStyle w:val="15"/>
            </w:pPr>
            <w:r>
              <w:t>合计</w:t>
            </w:r>
          </w:p>
        </w:tc>
        <w:tc>
          <w:tcPr>
            <w:tcW w:w="833" w:type="pct"/>
            <w:vAlign w:val="center"/>
          </w:tcPr>
          <w:p>
            <w:pPr>
              <w:pStyle w:val="16"/>
            </w:pPr>
            <w:r>
              <w:t>13998.69</w:t>
            </w:r>
          </w:p>
        </w:tc>
        <w:tc>
          <w:tcPr>
            <w:tcW w:w="833" w:type="pct"/>
            <w:vAlign w:val="center"/>
          </w:tcPr>
          <w:p>
            <w:pPr>
              <w:pStyle w:val="16"/>
            </w:pPr>
            <w:r>
              <w:t>5992.93</w:t>
            </w:r>
          </w:p>
        </w:tc>
        <w:tc>
          <w:tcPr>
            <w:tcW w:w="833" w:type="pct"/>
            <w:vAlign w:val="center"/>
          </w:tcPr>
          <w:p>
            <w:pPr>
              <w:pStyle w:val="16"/>
            </w:pPr>
            <w:r>
              <w:t>8005.76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2</w:t>
            </w:r>
          </w:p>
        </w:tc>
        <w:tc>
          <w:tcPr>
            <w:tcW w:w="405" w:type="pct"/>
            <w:vAlign w:val="center"/>
          </w:tcPr>
          <w:p>
            <w:pPr>
              <w:pStyle w:val="13"/>
            </w:pPr>
            <w:r>
              <w:t>208</w:t>
            </w:r>
          </w:p>
        </w:tc>
        <w:tc>
          <w:tcPr>
            <w:tcW w:w="1700" w:type="pct"/>
            <w:vAlign w:val="center"/>
          </w:tcPr>
          <w:p>
            <w:pPr>
              <w:pStyle w:val="13"/>
            </w:pPr>
            <w:r>
              <w:t>社会保障和就业支出</w:t>
            </w:r>
          </w:p>
        </w:tc>
        <w:tc>
          <w:tcPr>
            <w:tcW w:w="833" w:type="pct"/>
            <w:vAlign w:val="center"/>
          </w:tcPr>
          <w:p>
            <w:pPr>
              <w:pStyle w:val="12"/>
            </w:pPr>
            <w:r>
              <w:t>864.27</w:t>
            </w:r>
          </w:p>
        </w:tc>
        <w:tc>
          <w:tcPr>
            <w:tcW w:w="833" w:type="pct"/>
            <w:vAlign w:val="center"/>
          </w:tcPr>
          <w:p>
            <w:pPr>
              <w:pStyle w:val="12"/>
            </w:pPr>
            <w:r>
              <w:t>864.27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3</w:t>
            </w:r>
          </w:p>
        </w:tc>
        <w:tc>
          <w:tcPr>
            <w:tcW w:w="405" w:type="pct"/>
            <w:vAlign w:val="center"/>
          </w:tcPr>
          <w:p>
            <w:pPr>
              <w:pStyle w:val="13"/>
            </w:pPr>
            <w:r>
              <w:t>20805</w:t>
            </w:r>
          </w:p>
        </w:tc>
        <w:tc>
          <w:tcPr>
            <w:tcW w:w="1700" w:type="pct"/>
            <w:vAlign w:val="center"/>
          </w:tcPr>
          <w:p>
            <w:pPr>
              <w:pStyle w:val="13"/>
            </w:pPr>
            <w:r>
              <w:t>行政事业单位养老支出</w:t>
            </w:r>
          </w:p>
        </w:tc>
        <w:tc>
          <w:tcPr>
            <w:tcW w:w="833" w:type="pct"/>
            <w:vAlign w:val="center"/>
          </w:tcPr>
          <w:p>
            <w:pPr>
              <w:pStyle w:val="12"/>
            </w:pPr>
            <w:r>
              <w:t>864.27</w:t>
            </w:r>
          </w:p>
        </w:tc>
        <w:tc>
          <w:tcPr>
            <w:tcW w:w="833" w:type="pct"/>
            <w:vAlign w:val="center"/>
          </w:tcPr>
          <w:p>
            <w:pPr>
              <w:pStyle w:val="12"/>
            </w:pPr>
            <w:r>
              <w:t>864.27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4</w:t>
            </w:r>
          </w:p>
        </w:tc>
        <w:tc>
          <w:tcPr>
            <w:tcW w:w="405" w:type="pct"/>
            <w:vAlign w:val="center"/>
          </w:tcPr>
          <w:p>
            <w:pPr>
              <w:pStyle w:val="13"/>
            </w:pPr>
            <w:r>
              <w:t>2080501</w:t>
            </w:r>
          </w:p>
        </w:tc>
        <w:tc>
          <w:tcPr>
            <w:tcW w:w="1700" w:type="pct"/>
            <w:vAlign w:val="center"/>
          </w:tcPr>
          <w:p>
            <w:pPr>
              <w:pStyle w:val="13"/>
            </w:pPr>
            <w:r>
              <w:t>行政单位离退休</w:t>
            </w:r>
          </w:p>
        </w:tc>
        <w:tc>
          <w:tcPr>
            <w:tcW w:w="833" w:type="pct"/>
            <w:vAlign w:val="center"/>
          </w:tcPr>
          <w:p>
            <w:pPr>
              <w:pStyle w:val="12"/>
            </w:pPr>
            <w:r>
              <w:t>246.10</w:t>
            </w:r>
          </w:p>
        </w:tc>
        <w:tc>
          <w:tcPr>
            <w:tcW w:w="833" w:type="pct"/>
            <w:vAlign w:val="center"/>
          </w:tcPr>
          <w:p>
            <w:pPr>
              <w:pStyle w:val="12"/>
            </w:pPr>
            <w:r>
              <w:t>246.10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5</w:t>
            </w:r>
          </w:p>
        </w:tc>
        <w:tc>
          <w:tcPr>
            <w:tcW w:w="405" w:type="pct"/>
            <w:vAlign w:val="center"/>
          </w:tcPr>
          <w:p>
            <w:pPr>
              <w:pStyle w:val="13"/>
            </w:pPr>
            <w:r>
              <w:t>2080505</w:t>
            </w:r>
          </w:p>
        </w:tc>
        <w:tc>
          <w:tcPr>
            <w:tcW w:w="1700" w:type="pct"/>
            <w:vAlign w:val="center"/>
          </w:tcPr>
          <w:p>
            <w:pPr>
              <w:pStyle w:val="13"/>
            </w:pPr>
            <w:r>
              <w:t>机关事业单位基本养老保险缴费支出</w:t>
            </w:r>
          </w:p>
        </w:tc>
        <w:tc>
          <w:tcPr>
            <w:tcW w:w="833" w:type="pct"/>
            <w:vAlign w:val="center"/>
          </w:tcPr>
          <w:p>
            <w:pPr>
              <w:pStyle w:val="12"/>
            </w:pPr>
            <w:r>
              <w:t>414.38</w:t>
            </w:r>
          </w:p>
        </w:tc>
        <w:tc>
          <w:tcPr>
            <w:tcW w:w="833" w:type="pct"/>
            <w:vAlign w:val="center"/>
          </w:tcPr>
          <w:p>
            <w:pPr>
              <w:pStyle w:val="12"/>
            </w:pPr>
            <w:r>
              <w:t>414.38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6</w:t>
            </w:r>
          </w:p>
        </w:tc>
        <w:tc>
          <w:tcPr>
            <w:tcW w:w="405" w:type="pct"/>
            <w:vAlign w:val="center"/>
          </w:tcPr>
          <w:p>
            <w:pPr>
              <w:pStyle w:val="13"/>
            </w:pPr>
            <w:r>
              <w:t>2080506</w:t>
            </w:r>
          </w:p>
        </w:tc>
        <w:tc>
          <w:tcPr>
            <w:tcW w:w="1700" w:type="pct"/>
            <w:vAlign w:val="center"/>
          </w:tcPr>
          <w:p>
            <w:pPr>
              <w:pStyle w:val="13"/>
            </w:pPr>
            <w:r>
              <w:t>机关事业单位职业年金缴费支出</w:t>
            </w:r>
          </w:p>
        </w:tc>
        <w:tc>
          <w:tcPr>
            <w:tcW w:w="833" w:type="pct"/>
            <w:vAlign w:val="center"/>
          </w:tcPr>
          <w:p>
            <w:pPr>
              <w:pStyle w:val="12"/>
            </w:pPr>
            <w:r>
              <w:t>203.79</w:t>
            </w:r>
          </w:p>
        </w:tc>
        <w:tc>
          <w:tcPr>
            <w:tcW w:w="833" w:type="pct"/>
            <w:vAlign w:val="center"/>
          </w:tcPr>
          <w:p>
            <w:pPr>
              <w:pStyle w:val="12"/>
            </w:pPr>
            <w:r>
              <w:t>203.79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7</w:t>
            </w:r>
          </w:p>
        </w:tc>
        <w:tc>
          <w:tcPr>
            <w:tcW w:w="405" w:type="pct"/>
            <w:vAlign w:val="center"/>
          </w:tcPr>
          <w:p>
            <w:pPr>
              <w:pStyle w:val="13"/>
            </w:pPr>
            <w:r>
              <w:t>210</w:t>
            </w:r>
          </w:p>
        </w:tc>
        <w:tc>
          <w:tcPr>
            <w:tcW w:w="1700" w:type="pct"/>
            <w:vAlign w:val="center"/>
          </w:tcPr>
          <w:p>
            <w:pPr>
              <w:pStyle w:val="13"/>
            </w:pPr>
            <w:r>
              <w:t>卫生健康支出</w:t>
            </w:r>
          </w:p>
        </w:tc>
        <w:tc>
          <w:tcPr>
            <w:tcW w:w="833" w:type="pct"/>
            <w:vAlign w:val="center"/>
          </w:tcPr>
          <w:p>
            <w:pPr>
              <w:pStyle w:val="12"/>
            </w:pPr>
            <w:r>
              <w:t>168.71</w:t>
            </w:r>
          </w:p>
        </w:tc>
        <w:tc>
          <w:tcPr>
            <w:tcW w:w="833" w:type="pct"/>
            <w:vAlign w:val="center"/>
          </w:tcPr>
          <w:p>
            <w:pPr>
              <w:pStyle w:val="12"/>
            </w:pPr>
            <w:r>
              <w:t>168.71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8</w:t>
            </w:r>
          </w:p>
        </w:tc>
        <w:tc>
          <w:tcPr>
            <w:tcW w:w="405" w:type="pct"/>
            <w:vAlign w:val="center"/>
          </w:tcPr>
          <w:p>
            <w:pPr>
              <w:pStyle w:val="13"/>
            </w:pPr>
            <w:r>
              <w:t>21011</w:t>
            </w:r>
          </w:p>
        </w:tc>
        <w:tc>
          <w:tcPr>
            <w:tcW w:w="1700" w:type="pct"/>
            <w:vAlign w:val="center"/>
          </w:tcPr>
          <w:p>
            <w:pPr>
              <w:pStyle w:val="13"/>
            </w:pPr>
            <w:r>
              <w:t>行政事业单位医疗</w:t>
            </w:r>
          </w:p>
        </w:tc>
        <w:tc>
          <w:tcPr>
            <w:tcW w:w="833" w:type="pct"/>
            <w:vAlign w:val="center"/>
          </w:tcPr>
          <w:p>
            <w:pPr>
              <w:pStyle w:val="12"/>
            </w:pPr>
            <w:r>
              <w:t>168.71</w:t>
            </w:r>
          </w:p>
        </w:tc>
        <w:tc>
          <w:tcPr>
            <w:tcW w:w="833" w:type="pct"/>
            <w:vAlign w:val="center"/>
          </w:tcPr>
          <w:p>
            <w:pPr>
              <w:pStyle w:val="12"/>
            </w:pPr>
            <w:r>
              <w:t>168.71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9</w:t>
            </w:r>
          </w:p>
        </w:tc>
        <w:tc>
          <w:tcPr>
            <w:tcW w:w="405" w:type="pct"/>
            <w:vAlign w:val="center"/>
          </w:tcPr>
          <w:p>
            <w:pPr>
              <w:pStyle w:val="13"/>
            </w:pPr>
            <w:r>
              <w:t>2101101</w:t>
            </w:r>
          </w:p>
        </w:tc>
        <w:tc>
          <w:tcPr>
            <w:tcW w:w="1700" w:type="pct"/>
            <w:vAlign w:val="center"/>
          </w:tcPr>
          <w:p>
            <w:pPr>
              <w:pStyle w:val="13"/>
            </w:pPr>
            <w:r>
              <w:t>行政单位医疗</w:t>
            </w:r>
          </w:p>
        </w:tc>
        <w:tc>
          <w:tcPr>
            <w:tcW w:w="833" w:type="pct"/>
            <w:vAlign w:val="center"/>
          </w:tcPr>
          <w:p>
            <w:pPr>
              <w:pStyle w:val="12"/>
            </w:pPr>
            <w:r>
              <w:t>168.71</w:t>
            </w:r>
          </w:p>
        </w:tc>
        <w:tc>
          <w:tcPr>
            <w:tcW w:w="833" w:type="pct"/>
            <w:vAlign w:val="center"/>
          </w:tcPr>
          <w:p>
            <w:pPr>
              <w:pStyle w:val="12"/>
            </w:pPr>
            <w:r>
              <w:t>168.71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10</w:t>
            </w:r>
          </w:p>
        </w:tc>
        <w:tc>
          <w:tcPr>
            <w:tcW w:w="405" w:type="pct"/>
            <w:vAlign w:val="center"/>
          </w:tcPr>
          <w:p>
            <w:pPr>
              <w:pStyle w:val="13"/>
            </w:pPr>
            <w:r>
              <w:t>211</w:t>
            </w:r>
          </w:p>
        </w:tc>
        <w:tc>
          <w:tcPr>
            <w:tcW w:w="1700" w:type="pct"/>
            <w:vAlign w:val="center"/>
          </w:tcPr>
          <w:p>
            <w:pPr>
              <w:pStyle w:val="13"/>
            </w:pPr>
            <w:r>
              <w:t>节能环保支出</w:t>
            </w:r>
          </w:p>
        </w:tc>
        <w:tc>
          <w:tcPr>
            <w:tcW w:w="833" w:type="pct"/>
            <w:vAlign w:val="center"/>
          </w:tcPr>
          <w:p>
            <w:pPr>
              <w:pStyle w:val="12"/>
            </w:pPr>
            <w:r>
              <w:t>400.00</w:t>
            </w:r>
          </w:p>
        </w:tc>
        <w:tc>
          <w:tcPr>
            <w:tcW w:w="833" w:type="pct"/>
            <w:vAlign w:val="center"/>
          </w:tcPr>
          <w:p>
            <w:pPr>
              <w:pStyle w:val="12"/>
            </w:pPr>
          </w:p>
        </w:tc>
        <w:tc>
          <w:tcPr>
            <w:tcW w:w="833" w:type="pct"/>
            <w:vAlign w:val="center"/>
          </w:tcPr>
          <w:p>
            <w:pPr>
              <w:pStyle w:val="12"/>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11</w:t>
            </w:r>
          </w:p>
        </w:tc>
        <w:tc>
          <w:tcPr>
            <w:tcW w:w="405" w:type="pct"/>
            <w:vAlign w:val="center"/>
          </w:tcPr>
          <w:p>
            <w:pPr>
              <w:pStyle w:val="13"/>
            </w:pPr>
            <w:r>
              <w:t>21103</w:t>
            </w:r>
          </w:p>
        </w:tc>
        <w:tc>
          <w:tcPr>
            <w:tcW w:w="1700" w:type="pct"/>
            <w:vAlign w:val="center"/>
          </w:tcPr>
          <w:p>
            <w:pPr>
              <w:pStyle w:val="13"/>
            </w:pPr>
            <w:r>
              <w:t>污染防治</w:t>
            </w:r>
          </w:p>
        </w:tc>
        <w:tc>
          <w:tcPr>
            <w:tcW w:w="833" w:type="pct"/>
            <w:vAlign w:val="center"/>
          </w:tcPr>
          <w:p>
            <w:pPr>
              <w:pStyle w:val="12"/>
            </w:pPr>
            <w:r>
              <w:t>400.00</w:t>
            </w:r>
          </w:p>
        </w:tc>
        <w:tc>
          <w:tcPr>
            <w:tcW w:w="833" w:type="pct"/>
            <w:vAlign w:val="center"/>
          </w:tcPr>
          <w:p>
            <w:pPr>
              <w:pStyle w:val="12"/>
            </w:pPr>
          </w:p>
        </w:tc>
        <w:tc>
          <w:tcPr>
            <w:tcW w:w="833" w:type="pct"/>
            <w:vAlign w:val="center"/>
          </w:tcPr>
          <w:p>
            <w:pPr>
              <w:pStyle w:val="12"/>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12</w:t>
            </w:r>
          </w:p>
        </w:tc>
        <w:tc>
          <w:tcPr>
            <w:tcW w:w="405" w:type="pct"/>
            <w:vAlign w:val="center"/>
          </w:tcPr>
          <w:p>
            <w:pPr>
              <w:pStyle w:val="13"/>
            </w:pPr>
            <w:r>
              <w:t>2110302</w:t>
            </w:r>
          </w:p>
        </w:tc>
        <w:tc>
          <w:tcPr>
            <w:tcW w:w="1700" w:type="pct"/>
            <w:vAlign w:val="center"/>
          </w:tcPr>
          <w:p>
            <w:pPr>
              <w:pStyle w:val="13"/>
            </w:pPr>
            <w:r>
              <w:t>水体</w:t>
            </w:r>
          </w:p>
        </w:tc>
        <w:tc>
          <w:tcPr>
            <w:tcW w:w="833" w:type="pct"/>
            <w:vAlign w:val="center"/>
          </w:tcPr>
          <w:p>
            <w:pPr>
              <w:pStyle w:val="12"/>
            </w:pPr>
            <w:r>
              <w:t>400.00</w:t>
            </w:r>
          </w:p>
        </w:tc>
        <w:tc>
          <w:tcPr>
            <w:tcW w:w="833" w:type="pct"/>
            <w:vAlign w:val="center"/>
          </w:tcPr>
          <w:p>
            <w:pPr>
              <w:pStyle w:val="12"/>
            </w:pPr>
          </w:p>
        </w:tc>
        <w:tc>
          <w:tcPr>
            <w:tcW w:w="833" w:type="pct"/>
            <w:vAlign w:val="center"/>
          </w:tcPr>
          <w:p>
            <w:pPr>
              <w:pStyle w:val="12"/>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13</w:t>
            </w:r>
          </w:p>
        </w:tc>
        <w:tc>
          <w:tcPr>
            <w:tcW w:w="405" w:type="pct"/>
            <w:vAlign w:val="center"/>
          </w:tcPr>
          <w:p>
            <w:pPr>
              <w:pStyle w:val="13"/>
            </w:pPr>
            <w:r>
              <w:t>212</w:t>
            </w:r>
          </w:p>
        </w:tc>
        <w:tc>
          <w:tcPr>
            <w:tcW w:w="1700" w:type="pct"/>
            <w:vAlign w:val="center"/>
          </w:tcPr>
          <w:p>
            <w:pPr>
              <w:pStyle w:val="13"/>
            </w:pPr>
            <w:r>
              <w:t>城乡社区支出</w:t>
            </w:r>
          </w:p>
        </w:tc>
        <w:tc>
          <w:tcPr>
            <w:tcW w:w="833" w:type="pct"/>
            <w:vAlign w:val="center"/>
          </w:tcPr>
          <w:p>
            <w:pPr>
              <w:pStyle w:val="12"/>
            </w:pPr>
            <w:r>
              <w:t>12292.91</w:t>
            </w:r>
          </w:p>
        </w:tc>
        <w:tc>
          <w:tcPr>
            <w:tcW w:w="833" w:type="pct"/>
            <w:vAlign w:val="center"/>
          </w:tcPr>
          <w:p>
            <w:pPr>
              <w:pStyle w:val="12"/>
            </w:pPr>
            <w:r>
              <w:t>4687.15</w:t>
            </w:r>
          </w:p>
        </w:tc>
        <w:tc>
          <w:tcPr>
            <w:tcW w:w="833" w:type="pct"/>
            <w:vAlign w:val="center"/>
          </w:tcPr>
          <w:p>
            <w:pPr>
              <w:pStyle w:val="12"/>
            </w:pPr>
            <w:r>
              <w:t>7605.76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14</w:t>
            </w:r>
          </w:p>
        </w:tc>
        <w:tc>
          <w:tcPr>
            <w:tcW w:w="405" w:type="pct"/>
            <w:vAlign w:val="center"/>
          </w:tcPr>
          <w:p>
            <w:pPr>
              <w:pStyle w:val="13"/>
            </w:pPr>
            <w:r>
              <w:t>21201</w:t>
            </w:r>
          </w:p>
        </w:tc>
        <w:tc>
          <w:tcPr>
            <w:tcW w:w="1700" w:type="pct"/>
            <w:vAlign w:val="center"/>
          </w:tcPr>
          <w:p>
            <w:pPr>
              <w:pStyle w:val="13"/>
            </w:pPr>
            <w:r>
              <w:t>城乡社区管理事务</w:t>
            </w:r>
          </w:p>
        </w:tc>
        <w:tc>
          <w:tcPr>
            <w:tcW w:w="833" w:type="pct"/>
            <w:vAlign w:val="center"/>
          </w:tcPr>
          <w:p>
            <w:pPr>
              <w:pStyle w:val="12"/>
            </w:pPr>
            <w:r>
              <w:t>79.00</w:t>
            </w:r>
          </w:p>
        </w:tc>
        <w:tc>
          <w:tcPr>
            <w:tcW w:w="833" w:type="pct"/>
            <w:vAlign w:val="center"/>
          </w:tcPr>
          <w:p>
            <w:pPr>
              <w:pStyle w:val="12"/>
            </w:pPr>
          </w:p>
        </w:tc>
        <w:tc>
          <w:tcPr>
            <w:tcW w:w="833" w:type="pct"/>
            <w:vAlign w:val="center"/>
          </w:tcPr>
          <w:p>
            <w:pPr>
              <w:pStyle w:val="12"/>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15</w:t>
            </w:r>
          </w:p>
        </w:tc>
        <w:tc>
          <w:tcPr>
            <w:tcW w:w="405" w:type="pct"/>
            <w:vAlign w:val="center"/>
          </w:tcPr>
          <w:p>
            <w:pPr>
              <w:pStyle w:val="13"/>
            </w:pPr>
            <w:r>
              <w:t>2120104</w:t>
            </w:r>
          </w:p>
        </w:tc>
        <w:tc>
          <w:tcPr>
            <w:tcW w:w="1700" w:type="pct"/>
            <w:vAlign w:val="center"/>
          </w:tcPr>
          <w:p>
            <w:pPr>
              <w:pStyle w:val="13"/>
            </w:pPr>
            <w:r>
              <w:t>城管执法</w:t>
            </w:r>
          </w:p>
        </w:tc>
        <w:tc>
          <w:tcPr>
            <w:tcW w:w="833" w:type="pct"/>
            <w:vAlign w:val="center"/>
          </w:tcPr>
          <w:p>
            <w:pPr>
              <w:pStyle w:val="12"/>
            </w:pPr>
            <w:r>
              <w:t>79.00</w:t>
            </w:r>
          </w:p>
        </w:tc>
        <w:tc>
          <w:tcPr>
            <w:tcW w:w="833" w:type="pct"/>
            <w:vAlign w:val="center"/>
          </w:tcPr>
          <w:p>
            <w:pPr>
              <w:pStyle w:val="12"/>
            </w:pPr>
          </w:p>
        </w:tc>
        <w:tc>
          <w:tcPr>
            <w:tcW w:w="833" w:type="pct"/>
            <w:vAlign w:val="center"/>
          </w:tcPr>
          <w:p>
            <w:pPr>
              <w:pStyle w:val="12"/>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16</w:t>
            </w:r>
          </w:p>
        </w:tc>
        <w:tc>
          <w:tcPr>
            <w:tcW w:w="405" w:type="pct"/>
            <w:vAlign w:val="center"/>
          </w:tcPr>
          <w:p>
            <w:pPr>
              <w:pStyle w:val="13"/>
            </w:pPr>
            <w:r>
              <w:t>21203</w:t>
            </w:r>
          </w:p>
        </w:tc>
        <w:tc>
          <w:tcPr>
            <w:tcW w:w="1700" w:type="pct"/>
            <w:vAlign w:val="center"/>
          </w:tcPr>
          <w:p>
            <w:pPr>
              <w:pStyle w:val="13"/>
            </w:pPr>
            <w:r>
              <w:t>城乡社区公共设施</w:t>
            </w:r>
          </w:p>
        </w:tc>
        <w:tc>
          <w:tcPr>
            <w:tcW w:w="833" w:type="pct"/>
            <w:vAlign w:val="center"/>
          </w:tcPr>
          <w:p>
            <w:pPr>
              <w:pStyle w:val="12"/>
            </w:pPr>
            <w:r>
              <w:t>4158.73</w:t>
            </w:r>
          </w:p>
        </w:tc>
        <w:tc>
          <w:tcPr>
            <w:tcW w:w="833" w:type="pct"/>
            <w:vAlign w:val="center"/>
          </w:tcPr>
          <w:p>
            <w:pPr>
              <w:pStyle w:val="12"/>
            </w:pPr>
          </w:p>
        </w:tc>
        <w:tc>
          <w:tcPr>
            <w:tcW w:w="833" w:type="pct"/>
            <w:vAlign w:val="center"/>
          </w:tcPr>
          <w:p>
            <w:pPr>
              <w:pStyle w:val="12"/>
            </w:pPr>
            <w:r>
              <w:t>4158.73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17</w:t>
            </w:r>
          </w:p>
        </w:tc>
        <w:tc>
          <w:tcPr>
            <w:tcW w:w="405" w:type="pct"/>
            <w:vAlign w:val="center"/>
          </w:tcPr>
          <w:p>
            <w:pPr>
              <w:pStyle w:val="13"/>
            </w:pPr>
            <w:r>
              <w:t>2120303</w:t>
            </w:r>
          </w:p>
        </w:tc>
        <w:tc>
          <w:tcPr>
            <w:tcW w:w="1700" w:type="pct"/>
            <w:vAlign w:val="center"/>
          </w:tcPr>
          <w:p>
            <w:pPr>
              <w:pStyle w:val="13"/>
            </w:pPr>
            <w:r>
              <w:t>小城镇基础设施建设</w:t>
            </w:r>
          </w:p>
        </w:tc>
        <w:tc>
          <w:tcPr>
            <w:tcW w:w="833" w:type="pct"/>
            <w:vAlign w:val="center"/>
          </w:tcPr>
          <w:p>
            <w:pPr>
              <w:pStyle w:val="12"/>
            </w:pPr>
            <w:r>
              <w:t>3575.93</w:t>
            </w:r>
          </w:p>
        </w:tc>
        <w:tc>
          <w:tcPr>
            <w:tcW w:w="833" w:type="pct"/>
            <w:vAlign w:val="center"/>
          </w:tcPr>
          <w:p>
            <w:pPr>
              <w:pStyle w:val="12"/>
            </w:pPr>
          </w:p>
        </w:tc>
        <w:tc>
          <w:tcPr>
            <w:tcW w:w="833" w:type="pct"/>
            <w:vAlign w:val="center"/>
          </w:tcPr>
          <w:p>
            <w:pPr>
              <w:pStyle w:val="12"/>
            </w:pPr>
            <w:r>
              <w:t>3575.93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18</w:t>
            </w:r>
          </w:p>
        </w:tc>
        <w:tc>
          <w:tcPr>
            <w:tcW w:w="405" w:type="pct"/>
            <w:vAlign w:val="center"/>
          </w:tcPr>
          <w:p>
            <w:pPr>
              <w:pStyle w:val="13"/>
            </w:pPr>
            <w:r>
              <w:t>2120399</w:t>
            </w:r>
          </w:p>
        </w:tc>
        <w:tc>
          <w:tcPr>
            <w:tcW w:w="1700" w:type="pct"/>
            <w:vAlign w:val="center"/>
          </w:tcPr>
          <w:p>
            <w:pPr>
              <w:pStyle w:val="13"/>
            </w:pPr>
            <w:r>
              <w:t>其他城乡社区公共设施支出</w:t>
            </w:r>
          </w:p>
        </w:tc>
        <w:tc>
          <w:tcPr>
            <w:tcW w:w="833" w:type="pct"/>
            <w:vAlign w:val="center"/>
          </w:tcPr>
          <w:p>
            <w:pPr>
              <w:pStyle w:val="12"/>
            </w:pPr>
            <w:r>
              <w:t>582.80</w:t>
            </w:r>
          </w:p>
        </w:tc>
        <w:tc>
          <w:tcPr>
            <w:tcW w:w="833" w:type="pct"/>
            <w:vAlign w:val="center"/>
          </w:tcPr>
          <w:p>
            <w:pPr>
              <w:pStyle w:val="12"/>
            </w:pPr>
          </w:p>
        </w:tc>
        <w:tc>
          <w:tcPr>
            <w:tcW w:w="833" w:type="pct"/>
            <w:vAlign w:val="center"/>
          </w:tcPr>
          <w:p>
            <w:pPr>
              <w:pStyle w:val="12"/>
            </w:pPr>
            <w:r>
              <w:t>582.80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19</w:t>
            </w:r>
          </w:p>
        </w:tc>
        <w:tc>
          <w:tcPr>
            <w:tcW w:w="405" w:type="pct"/>
            <w:vAlign w:val="center"/>
          </w:tcPr>
          <w:p>
            <w:pPr>
              <w:pStyle w:val="13"/>
            </w:pPr>
            <w:r>
              <w:t>21205</w:t>
            </w:r>
          </w:p>
        </w:tc>
        <w:tc>
          <w:tcPr>
            <w:tcW w:w="1700" w:type="pct"/>
            <w:vAlign w:val="center"/>
          </w:tcPr>
          <w:p>
            <w:pPr>
              <w:pStyle w:val="13"/>
            </w:pPr>
            <w:r>
              <w:t>城乡社区环境卫生</w:t>
            </w:r>
          </w:p>
        </w:tc>
        <w:tc>
          <w:tcPr>
            <w:tcW w:w="833" w:type="pct"/>
            <w:vAlign w:val="center"/>
          </w:tcPr>
          <w:p>
            <w:pPr>
              <w:pStyle w:val="12"/>
            </w:pPr>
            <w:r>
              <w:t>8055.18</w:t>
            </w:r>
          </w:p>
        </w:tc>
        <w:tc>
          <w:tcPr>
            <w:tcW w:w="833" w:type="pct"/>
            <w:vAlign w:val="center"/>
          </w:tcPr>
          <w:p>
            <w:pPr>
              <w:pStyle w:val="12"/>
            </w:pPr>
            <w:r>
              <w:t>4687.15</w:t>
            </w:r>
          </w:p>
        </w:tc>
        <w:tc>
          <w:tcPr>
            <w:tcW w:w="833" w:type="pct"/>
            <w:vAlign w:val="center"/>
          </w:tcPr>
          <w:p>
            <w:pPr>
              <w:pStyle w:val="12"/>
            </w:pPr>
            <w:r>
              <w:t>3368.03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20</w:t>
            </w:r>
          </w:p>
        </w:tc>
        <w:tc>
          <w:tcPr>
            <w:tcW w:w="405" w:type="pct"/>
            <w:vAlign w:val="center"/>
          </w:tcPr>
          <w:p>
            <w:pPr>
              <w:pStyle w:val="13"/>
            </w:pPr>
            <w:r>
              <w:t>2120501</w:t>
            </w:r>
          </w:p>
        </w:tc>
        <w:tc>
          <w:tcPr>
            <w:tcW w:w="1700" w:type="pct"/>
            <w:vAlign w:val="center"/>
          </w:tcPr>
          <w:p>
            <w:pPr>
              <w:pStyle w:val="13"/>
            </w:pPr>
            <w:r>
              <w:t>城乡社区环境卫生</w:t>
            </w:r>
          </w:p>
        </w:tc>
        <w:tc>
          <w:tcPr>
            <w:tcW w:w="833" w:type="pct"/>
            <w:vAlign w:val="center"/>
          </w:tcPr>
          <w:p>
            <w:pPr>
              <w:pStyle w:val="12"/>
            </w:pPr>
            <w:r>
              <w:t>8055.18</w:t>
            </w:r>
          </w:p>
        </w:tc>
        <w:tc>
          <w:tcPr>
            <w:tcW w:w="833" w:type="pct"/>
            <w:vAlign w:val="center"/>
          </w:tcPr>
          <w:p>
            <w:pPr>
              <w:pStyle w:val="12"/>
            </w:pPr>
            <w:r>
              <w:t>4687.15</w:t>
            </w:r>
          </w:p>
        </w:tc>
        <w:tc>
          <w:tcPr>
            <w:tcW w:w="833" w:type="pct"/>
            <w:vAlign w:val="center"/>
          </w:tcPr>
          <w:p>
            <w:pPr>
              <w:pStyle w:val="12"/>
            </w:pPr>
            <w:r>
              <w:t>3368.03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21</w:t>
            </w:r>
          </w:p>
        </w:tc>
        <w:tc>
          <w:tcPr>
            <w:tcW w:w="405" w:type="pct"/>
            <w:vAlign w:val="center"/>
          </w:tcPr>
          <w:p>
            <w:pPr>
              <w:pStyle w:val="13"/>
            </w:pPr>
            <w:r>
              <w:t>221</w:t>
            </w:r>
          </w:p>
        </w:tc>
        <w:tc>
          <w:tcPr>
            <w:tcW w:w="1700" w:type="pct"/>
            <w:vAlign w:val="center"/>
          </w:tcPr>
          <w:p>
            <w:pPr>
              <w:pStyle w:val="13"/>
            </w:pPr>
            <w:r>
              <w:t>住房保障支出</w:t>
            </w:r>
          </w:p>
        </w:tc>
        <w:tc>
          <w:tcPr>
            <w:tcW w:w="833" w:type="pct"/>
            <w:vAlign w:val="center"/>
          </w:tcPr>
          <w:p>
            <w:pPr>
              <w:pStyle w:val="12"/>
            </w:pPr>
            <w:r>
              <w:t>272.80</w:t>
            </w:r>
          </w:p>
        </w:tc>
        <w:tc>
          <w:tcPr>
            <w:tcW w:w="833" w:type="pct"/>
            <w:vAlign w:val="center"/>
          </w:tcPr>
          <w:p>
            <w:pPr>
              <w:pStyle w:val="12"/>
            </w:pPr>
            <w:r>
              <w:t>272.80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22</w:t>
            </w:r>
          </w:p>
        </w:tc>
        <w:tc>
          <w:tcPr>
            <w:tcW w:w="405" w:type="pct"/>
            <w:vAlign w:val="center"/>
          </w:tcPr>
          <w:p>
            <w:pPr>
              <w:pStyle w:val="13"/>
            </w:pPr>
            <w:r>
              <w:t>22102</w:t>
            </w:r>
          </w:p>
        </w:tc>
        <w:tc>
          <w:tcPr>
            <w:tcW w:w="1700" w:type="pct"/>
            <w:vAlign w:val="center"/>
          </w:tcPr>
          <w:p>
            <w:pPr>
              <w:pStyle w:val="13"/>
            </w:pPr>
            <w:r>
              <w:t>住房改革支出</w:t>
            </w:r>
          </w:p>
        </w:tc>
        <w:tc>
          <w:tcPr>
            <w:tcW w:w="833" w:type="pct"/>
            <w:vAlign w:val="center"/>
          </w:tcPr>
          <w:p>
            <w:pPr>
              <w:pStyle w:val="12"/>
            </w:pPr>
            <w:r>
              <w:t>272.80</w:t>
            </w:r>
          </w:p>
        </w:tc>
        <w:tc>
          <w:tcPr>
            <w:tcW w:w="833" w:type="pct"/>
            <w:vAlign w:val="center"/>
          </w:tcPr>
          <w:p>
            <w:pPr>
              <w:pStyle w:val="12"/>
            </w:pPr>
            <w:r>
              <w:t>272.80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3" w:type="pct"/>
            <w:vAlign w:val="center"/>
          </w:tcPr>
          <w:p>
            <w:pPr>
              <w:pStyle w:val="14"/>
            </w:pPr>
            <w:r>
              <w:t>23</w:t>
            </w:r>
          </w:p>
        </w:tc>
        <w:tc>
          <w:tcPr>
            <w:tcW w:w="405" w:type="pct"/>
            <w:vAlign w:val="center"/>
          </w:tcPr>
          <w:p>
            <w:pPr>
              <w:pStyle w:val="13"/>
            </w:pPr>
            <w:r>
              <w:t>2210201</w:t>
            </w:r>
          </w:p>
        </w:tc>
        <w:tc>
          <w:tcPr>
            <w:tcW w:w="1700" w:type="pct"/>
            <w:vAlign w:val="center"/>
          </w:tcPr>
          <w:p>
            <w:pPr>
              <w:pStyle w:val="13"/>
            </w:pPr>
            <w:r>
              <w:t>住房公积金</w:t>
            </w:r>
          </w:p>
        </w:tc>
        <w:tc>
          <w:tcPr>
            <w:tcW w:w="833" w:type="pct"/>
            <w:vAlign w:val="center"/>
          </w:tcPr>
          <w:p>
            <w:pPr>
              <w:pStyle w:val="12"/>
            </w:pPr>
            <w:r>
              <w:t>272.80</w:t>
            </w:r>
          </w:p>
        </w:tc>
        <w:tc>
          <w:tcPr>
            <w:tcW w:w="833" w:type="pct"/>
            <w:vAlign w:val="center"/>
          </w:tcPr>
          <w:p>
            <w:pPr>
              <w:pStyle w:val="12"/>
            </w:pPr>
            <w:r>
              <w:t>272.80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65"/>
        <w:gridCol w:w="1231"/>
        <w:gridCol w:w="48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 w:type="pct"/>
            <w:vMerge w:val="restart"/>
            <w:vAlign w:val="center"/>
          </w:tcPr>
          <w:p>
            <w:pPr>
              <w:pStyle w:val="11"/>
            </w:pPr>
            <w:r>
              <w:t>序号</w:t>
            </w:r>
          </w:p>
        </w:tc>
        <w:tc>
          <w:tcPr>
            <w:tcW w:w="2011" w:type="pct"/>
            <w:gridSpan w:val="2"/>
            <w:vAlign w:val="center"/>
          </w:tcPr>
          <w:p>
            <w:pPr>
              <w:pStyle w:val="11"/>
            </w:pPr>
            <w:r>
              <w:t>支出</w:t>
            </w:r>
            <w:bookmarkStart w:id="1" w:name="_GoBack"/>
            <w:r>
              <w:t>部门</w:t>
            </w:r>
            <w:bookmarkEnd w:id="1"/>
            <w:r>
              <w:t>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 w:type="pct"/>
            <w:vMerge w:val="continue"/>
          </w:tcPr>
          <w:p/>
        </w:tc>
        <w:tc>
          <w:tcPr>
            <w:tcW w:w="410" w:type="pct"/>
            <w:vAlign w:val="center"/>
          </w:tcPr>
          <w:p>
            <w:pPr>
              <w:pStyle w:val="11"/>
            </w:pPr>
            <w:r>
              <w:t>科目编码</w:t>
            </w:r>
          </w:p>
        </w:tc>
        <w:tc>
          <w:tcPr>
            <w:tcW w:w="1600"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8" w:type="pct"/>
            <w:vAlign w:val="center"/>
          </w:tcPr>
          <w:p>
            <w:pPr>
              <w:pStyle w:val="11"/>
            </w:pPr>
            <w:r>
              <w:t>栏次</w:t>
            </w:r>
          </w:p>
        </w:tc>
        <w:tc>
          <w:tcPr>
            <w:tcW w:w="410" w:type="pct"/>
            <w:vAlign w:val="center"/>
          </w:tcPr>
          <w:p>
            <w:pPr>
              <w:pStyle w:val="11"/>
            </w:pPr>
            <w:r>
              <w:t>1</w:t>
            </w:r>
          </w:p>
        </w:tc>
        <w:tc>
          <w:tcPr>
            <w:tcW w:w="1600"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w:t>
            </w:r>
          </w:p>
        </w:tc>
        <w:tc>
          <w:tcPr>
            <w:tcW w:w="410" w:type="pct"/>
            <w:vAlign w:val="center"/>
          </w:tcPr>
          <w:p>
            <w:pPr>
              <w:pStyle w:val="17"/>
            </w:pPr>
          </w:p>
        </w:tc>
        <w:tc>
          <w:tcPr>
            <w:tcW w:w="1600" w:type="pct"/>
            <w:vAlign w:val="center"/>
          </w:tcPr>
          <w:p>
            <w:pPr>
              <w:pStyle w:val="15"/>
            </w:pPr>
            <w:r>
              <w:t>合计</w:t>
            </w:r>
          </w:p>
        </w:tc>
        <w:tc>
          <w:tcPr>
            <w:tcW w:w="833" w:type="pct"/>
            <w:vAlign w:val="center"/>
          </w:tcPr>
          <w:p>
            <w:pPr>
              <w:pStyle w:val="16"/>
            </w:pPr>
            <w:r>
              <w:t>5992.93</w:t>
            </w:r>
          </w:p>
        </w:tc>
        <w:tc>
          <w:tcPr>
            <w:tcW w:w="833" w:type="pct"/>
            <w:vAlign w:val="center"/>
          </w:tcPr>
          <w:p>
            <w:pPr>
              <w:pStyle w:val="16"/>
            </w:pPr>
            <w:r>
              <w:t>5864.63</w:t>
            </w:r>
          </w:p>
        </w:tc>
        <w:tc>
          <w:tcPr>
            <w:tcW w:w="833" w:type="pct"/>
            <w:vAlign w:val="center"/>
          </w:tcPr>
          <w:p>
            <w:pPr>
              <w:pStyle w:val="16"/>
            </w:pPr>
            <w:r>
              <w:t>128.30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w:t>
            </w:r>
          </w:p>
        </w:tc>
        <w:tc>
          <w:tcPr>
            <w:tcW w:w="410" w:type="pct"/>
            <w:vAlign w:val="center"/>
          </w:tcPr>
          <w:p>
            <w:pPr>
              <w:pStyle w:val="13"/>
            </w:pPr>
            <w:r>
              <w:t>301</w:t>
            </w:r>
          </w:p>
        </w:tc>
        <w:tc>
          <w:tcPr>
            <w:tcW w:w="1600" w:type="pct"/>
            <w:vAlign w:val="center"/>
          </w:tcPr>
          <w:p>
            <w:pPr>
              <w:pStyle w:val="13"/>
            </w:pPr>
            <w:r>
              <w:t>工资福利支出</w:t>
            </w:r>
          </w:p>
        </w:tc>
        <w:tc>
          <w:tcPr>
            <w:tcW w:w="833" w:type="pct"/>
            <w:vAlign w:val="center"/>
          </w:tcPr>
          <w:p>
            <w:pPr>
              <w:pStyle w:val="12"/>
            </w:pPr>
            <w:r>
              <w:t>5231.41</w:t>
            </w:r>
          </w:p>
        </w:tc>
        <w:tc>
          <w:tcPr>
            <w:tcW w:w="833" w:type="pct"/>
            <w:vAlign w:val="center"/>
          </w:tcPr>
          <w:p>
            <w:pPr>
              <w:pStyle w:val="12"/>
            </w:pPr>
            <w:r>
              <w:t>5231.41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3</w:t>
            </w:r>
          </w:p>
        </w:tc>
        <w:tc>
          <w:tcPr>
            <w:tcW w:w="410" w:type="pct"/>
            <w:vAlign w:val="center"/>
          </w:tcPr>
          <w:p>
            <w:pPr>
              <w:pStyle w:val="13"/>
            </w:pPr>
            <w:r>
              <w:t>30101</w:t>
            </w:r>
          </w:p>
        </w:tc>
        <w:tc>
          <w:tcPr>
            <w:tcW w:w="1600" w:type="pct"/>
            <w:vAlign w:val="center"/>
          </w:tcPr>
          <w:p>
            <w:pPr>
              <w:pStyle w:val="13"/>
            </w:pPr>
            <w:r>
              <w:t>基本工资</w:t>
            </w:r>
          </w:p>
        </w:tc>
        <w:tc>
          <w:tcPr>
            <w:tcW w:w="833" w:type="pct"/>
            <w:vAlign w:val="center"/>
          </w:tcPr>
          <w:p>
            <w:pPr>
              <w:pStyle w:val="12"/>
            </w:pPr>
            <w:r>
              <w:t>1304.94</w:t>
            </w:r>
          </w:p>
        </w:tc>
        <w:tc>
          <w:tcPr>
            <w:tcW w:w="833" w:type="pct"/>
            <w:vAlign w:val="center"/>
          </w:tcPr>
          <w:p>
            <w:pPr>
              <w:pStyle w:val="12"/>
            </w:pPr>
            <w:r>
              <w:t>1304.94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4</w:t>
            </w:r>
          </w:p>
        </w:tc>
        <w:tc>
          <w:tcPr>
            <w:tcW w:w="410" w:type="pct"/>
            <w:vAlign w:val="center"/>
          </w:tcPr>
          <w:p>
            <w:pPr>
              <w:pStyle w:val="13"/>
            </w:pPr>
            <w:r>
              <w:t>30102</w:t>
            </w:r>
          </w:p>
        </w:tc>
        <w:tc>
          <w:tcPr>
            <w:tcW w:w="1600" w:type="pct"/>
            <w:vAlign w:val="center"/>
          </w:tcPr>
          <w:p>
            <w:pPr>
              <w:pStyle w:val="13"/>
            </w:pPr>
            <w:r>
              <w:t>津贴补贴</w:t>
            </w:r>
          </w:p>
        </w:tc>
        <w:tc>
          <w:tcPr>
            <w:tcW w:w="833" w:type="pct"/>
            <w:vAlign w:val="center"/>
          </w:tcPr>
          <w:p>
            <w:pPr>
              <w:pStyle w:val="12"/>
            </w:pPr>
            <w:r>
              <w:t>144.82</w:t>
            </w:r>
          </w:p>
        </w:tc>
        <w:tc>
          <w:tcPr>
            <w:tcW w:w="833" w:type="pct"/>
            <w:vAlign w:val="center"/>
          </w:tcPr>
          <w:p>
            <w:pPr>
              <w:pStyle w:val="12"/>
            </w:pPr>
            <w:r>
              <w:t>144.82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5</w:t>
            </w:r>
          </w:p>
        </w:tc>
        <w:tc>
          <w:tcPr>
            <w:tcW w:w="410" w:type="pct"/>
            <w:vAlign w:val="center"/>
          </w:tcPr>
          <w:p>
            <w:pPr>
              <w:pStyle w:val="13"/>
            </w:pPr>
            <w:r>
              <w:t>30103</w:t>
            </w:r>
          </w:p>
        </w:tc>
        <w:tc>
          <w:tcPr>
            <w:tcW w:w="1600" w:type="pct"/>
            <w:vAlign w:val="center"/>
          </w:tcPr>
          <w:p>
            <w:pPr>
              <w:pStyle w:val="13"/>
            </w:pPr>
            <w:r>
              <w:t>奖金</w:t>
            </w:r>
          </w:p>
        </w:tc>
        <w:tc>
          <w:tcPr>
            <w:tcW w:w="833" w:type="pct"/>
            <w:vAlign w:val="center"/>
          </w:tcPr>
          <w:p>
            <w:pPr>
              <w:pStyle w:val="12"/>
            </w:pPr>
            <w:r>
              <w:t>17.55</w:t>
            </w:r>
          </w:p>
        </w:tc>
        <w:tc>
          <w:tcPr>
            <w:tcW w:w="833" w:type="pct"/>
            <w:vAlign w:val="center"/>
          </w:tcPr>
          <w:p>
            <w:pPr>
              <w:pStyle w:val="12"/>
            </w:pPr>
            <w:r>
              <w:t>17.55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6</w:t>
            </w:r>
          </w:p>
        </w:tc>
        <w:tc>
          <w:tcPr>
            <w:tcW w:w="410" w:type="pct"/>
            <w:vAlign w:val="center"/>
          </w:tcPr>
          <w:p>
            <w:pPr>
              <w:pStyle w:val="13"/>
            </w:pPr>
            <w:r>
              <w:t>30107</w:t>
            </w:r>
          </w:p>
        </w:tc>
        <w:tc>
          <w:tcPr>
            <w:tcW w:w="1600" w:type="pct"/>
            <w:vAlign w:val="center"/>
          </w:tcPr>
          <w:p>
            <w:pPr>
              <w:pStyle w:val="13"/>
            </w:pPr>
            <w:r>
              <w:t>绩效工资</w:t>
            </w:r>
          </w:p>
        </w:tc>
        <w:tc>
          <w:tcPr>
            <w:tcW w:w="833" w:type="pct"/>
            <w:vAlign w:val="center"/>
          </w:tcPr>
          <w:p>
            <w:pPr>
              <w:pStyle w:val="12"/>
            </w:pPr>
            <w:r>
              <w:t>1372.60</w:t>
            </w:r>
          </w:p>
        </w:tc>
        <w:tc>
          <w:tcPr>
            <w:tcW w:w="833" w:type="pct"/>
            <w:vAlign w:val="center"/>
          </w:tcPr>
          <w:p>
            <w:pPr>
              <w:pStyle w:val="12"/>
            </w:pPr>
            <w:r>
              <w:t>1372.60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7</w:t>
            </w:r>
          </w:p>
        </w:tc>
        <w:tc>
          <w:tcPr>
            <w:tcW w:w="410" w:type="pct"/>
            <w:vAlign w:val="center"/>
          </w:tcPr>
          <w:p>
            <w:pPr>
              <w:pStyle w:val="13"/>
            </w:pPr>
            <w:r>
              <w:t>30108</w:t>
            </w:r>
          </w:p>
        </w:tc>
        <w:tc>
          <w:tcPr>
            <w:tcW w:w="1600" w:type="pct"/>
            <w:vAlign w:val="center"/>
          </w:tcPr>
          <w:p>
            <w:pPr>
              <w:pStyle w:val="13"/>
            </w:pPr>
            <w:r>
              <w:t>机关事业单位基本养老保险缴费</w:t>
            </w:r>
          </w:p>
        </w:tc>
        <w:tc>
          <w:tcPr>
            <w:tcW w:w="833" w:type="pct"/>
            <w:vAlign w:val="center"/>
          </w:tcPr>
          <w:p>
            <w:pPr>
              <w:pStyle w:val="12"/>
            </w:pPr>
            <w:r>
              <w:t>414.38</w:t>
            </w:r>
          </w:p>
        </w:tc>
        <w:tc>
          <w:tcPr>
            <w:tcW w:w="833" w:type="pct"/>
            <w:vAlign w:val="center"/>
          </w:tcPr>
          <w:p>
            <w:pPr>
              <w:pStyle w:val="12"/>
            </w:pPr>
            <w:r>
              <w:t>414.38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8</w:t>
            </w:r>
          </w:p>
        </w:tc>
        <w:tc>
          <w:tcPr>
            <w:tcW w:w="410" w:type="pct"/>
            <w:vAlign w:val="center"/>
          </w:tcPr>
          <w:p>
            <w:pPr>
              <w:pStyle w:val="13"/>
            </w:pPr>
            <w:r>
              <w:t>30109</w:t>
            </w:r>
          </w:p>
        </w:tc>
        <w:tc>
          <w:tcPr>
            <w:tcW w:w="1600" w:type="pct"/>
            <w:vAlign w:val="center"/>
          </w:tcPr>
          <w:p>
            <w:pPr>
              <w:pStyle w:val="13"/>
            </w:pPr>
            <w:r>
              <w:t>职业年金缴费</w:t>
            </w:r>
          </w:p>
        </w:tc>
        <w:tc>
          <w:tcPr>
            <w:tcW w:w="833" w:type="pct"/>
            <w:vAlign w:val="center"/>
          </w:tcPr>
          <w:p>
            <w:pPr>
              <w:pStyle w:val="12"/>
            </w:pPr>
            <w:r>
              <w:t>203.79</w:t>
            </w:r>
          </w:p>
        </w:tc>
        <w:tc>
          <w:tcPr>
            <w:tcW w:w="833" w:type="pct"/>
            <w:vAlign w:val="center"/>
          </w:tcPr>
          <w:p>
            <w:pPr>
              <w:pStyle w:val="12"/>
            </w:pPr>
            <w:r>
              <w:t>203.79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9</w:t>
            </w:r>
          </w:p>
        </w:tc>
        <w:tc>
          <w:tcPr>
            <w:tcW w:w="410" w:type="pct"/>
            <w:vAlign w:val="center"/>
          </w:tcPr>
          <w:p>
            <w:pPr>
              <w:pStyle w:val="13"/>
            </w:pPr>
            <w:r>
              <w:t>30110</w:t>
            </w:r>
          </w:p>
        </w:tc>
        <w:tc>
          <w:tcPr>
            <w:tcW w:w="1600" w:type="pct"/>
            <w:vAlign w:val="center"/>
          </w:tcPr>
          <w:p>
            <w:pPr>
              <w:pStyle w:val="13"/>
            </w:pPr>
            <w:r>
              <w:t>职工基本医疗保险缴费</w:t>
            </w:r>
          </w:p>
        </w:tc>
        <w:tc>
          <w:tcPr>
            <w:tcW w:w="833" w:type="pct"/>
            <w:vAlign w:val="center"/>
          </w:tcPr>
          <w:p>
            <w:pPr>
              <w:pStyle w:val="12"/>
            </w:pPr>
            <w:r>
              <w:t>168.71</w:t>
            </w:r>
          </w:p>
        </w:tc>
        <w:tc>
          <w:tcPr>
            <w:tcW w:w="833" w:type="pct"/>
            <w:vAlign w:val="center"/>
          </w:tcPr>
          <w:p>
            <w:pPr>
              <w:pStyle w:val="12"/>
            </w:pPr>
            <w:r>
              <w:t>168.71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10</w:t>
            </w:r>
          </w:p>
        </w:tc>
        <w:tc>
          <w:tcPr>
            <w:tcW w:w="410" w:type="pct"/>
            <w:vAlign w:val="center"/>
          </w:tcPr>
          <w:p>
            <w:pPr>
              <w:pStyle w:val="13"/>
            </w:pPr>
            <w:r>
              <w:t>30112</w:t>
            </w:r>
          </w:p>
        </w:tc>
        <w:tc>
          <w:tcPr>
            <w:tcW w:w="1600" w:type="pct"/>
            <w:vAlign w:val="center"/>
          </w:tcPr>
          <w:p>
            <w:pPr>
              <w:pStyle w:val="13"/>
            </w:pPr>
            <w:r>
              <w:t>其他社会保障缴费</w:t>
            </w:r>
          </w:p>
        </w:tc>
        <w:tc>
          <w:tcPr>
            <w:tcW w:w="833" w:type="pct"/>
            <w:vAlign w:val="center"/>
          </w:tcPr>
          <w:p>
            <w:pPr>
              <w:pStyle w:val="12"/>
            </w:pPr>
            <w:r>
              <w:t>12.21</w:t>
            </w:r>
          </w:p>
        </w:tc>
        <w:tc>
          <w:tcPr>
            <w:tcW w:w="833" w:type="pct"/>
            <w:vAlign w:val="center"/>
          </w:tcPr>
          <w:p>
            <w:pPr>
              <w:pStyle w:val="12"/>
            </w:pPr>
            <w:r>
              <w:t>12.21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11</w:t>
            </w:r>
          </w:p>
        </w:tc>
        <w:tc>
          <w:tcPr>
            <w:tcW w:w="410" w:type="pct"/>
            <w:vAlign w:val="center"/>
          </w:tcPr>
          <w:p>
            <w:pPr>
              <w:pStyle w:val="13"/>
            </w:pPr>
            <w:r>
              <w:t>30113</w:t>
            </w:r>
          </w:p>
        </w:tc>
        <w:tc>
          <w:tcPr>
            <w:tcW w:w="1600" w:type="pct"/>
            <w:vAlign w:val="center"/>
          </w:tcPr>
          <w:p>
            <w:pPr>
              <w:pStyle w:val="13"/>
            </w:pPr>
            <w:r>
              <w:t>住房公积金</w:t>
            </w:r>
          </w:p>
        </w:tc>
        <w:tc>
          <w:tcPr>
            <w:tcW w:w="833" w:type="pct"/>
            <w:vAlign w:val="center"/>
          </w:tcPr>
          <w:p>
            <w:pPr>
              <w:pStyle w:val="12"/>
            </w:pPr>
            <w:r>
              <w:t>272.80</w:t>
            </w:r>
          </w:p>
        </w:tc>
        <w:tc>
          <w:tcPr>
            <w:tcW w:w="833" w:type="pct"/>
            <w:vAlign w:val="center"/>
          </w:tcPr>
          <w:p>
            <w:pPr>
              <w:pStyle w:val="12"/>
            </w:pPr>
            <w:r>
              <w:t>272.80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12</w:t>
            </w:r>
          </w:p>
        </w:tc>
        <w:tc>
          <w:tcPr>
            <w:tcW w:w="410" w:type="pct"/>
            <w:vAlign w:val="center"/>
          </w:tcPr>
          <w:p>
            <w:pPr>
              <w:pStyle w:val="13"/>
            </w:pPr>
            <w:r>
              <w:t>30199</w:t>
            </w:r>
          </w:p>
        </w:tc>
        <w:tc>
          <w:tcPr>
            <w:tcW w:w="1600" w:type="pct"/>
            <w:vAlign w:val="center"/>
          </w:tcPr>
          <w:p>
            <w:pPr>
              <w:pStyle w:val="13"/>
            </w:pPr>
            <w:r>
              <w:t>其他工资福利支出</w:t>
            </w:r>
          </w:p>
        </w:tc>
        <w:tc>
          <w:tcPr>
            <w:tcW w:w="833" w:type="pct"/>
            <w:vAlign w:val="center"/>
          </w:tcPr>
          <w:p>
            <w:pPr>
              <w:pStyle w:val="12"/>
            </w:pPr>
            <w:r>
              <w:t>1319.60</w:t>
            </w:r>
          </w:p>
        </w:tc>
        <w:tc>
          <w:tcPr>
            <w:tcW w:w="833" w:type="pct"/>
            <w:vAlign w:val="center"/>
          </w:tcPr>
          <w:p>
            <w:pPr>
              <w:pStyle w:val="12"/>
            </w:pPr>
            <w:r>
              <w:t>1319.60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13</w:t>
            </w:r>
          </w:p>
        </w:tc>
        <w:tc>
          <w:tcPr>
            <w:tcW w:w="410" w:type="pct"/>
            <w:vAlign w:val="center"/>
          </w:tcPr>
          <w:p>
            <w:pPr>
              <w:pStyle w:val="13"/>
            </w:pPr>
            <w:r>
              <w:t>302</w:t>
            </w:r>
          </w:p>
        </w:tc>
        <w:tc>
          <w:tcPr>
            <w:tcW w:w="1600" w:type="pct"/>
            <w:vAlign w:val="center"/>
          </w:tcPr>
          <w:p>
            <w:pPr>
              <w:pStyle w:val="13"/>
            </w:pPr>
            <w:r>
              <w:t>商品和服务支出</w:t>
            </w:r>
          </w:p>
        </w:tc>
        <w:tc>
          <w:tcPr>
            <w:tcW w:w="833" w:type="pct"/>
            <w:vAlign w:val="center"/>
          </w:tcPr>
          <w:p>
            <w:pPr>
              <w:pStyle w:val="12"/>
            </w:pPr>
            <w:r>
              <w:t>128.30</w:t>
            </w:r>
          </w:p>
        </w:tc>
        <w:tc>
          <w:tcPr>
            <w:tcW w:w="833" w:type="pct"/>
            <w:vAlign w:val="center"/>
          </w:tcPr>
          <w:p>
            <w:pPr>
              <w:pStyle w:val="12"/>
            </w:pPr>
          </w:p>
        </w:tc>
        <w:tc>
          <w:tcPr>
            <w:tcW w:w="833" w:type="pct"/>
            <w:vAlign w:val="center"/>
          </w:tcPr>
          <w:p>
            <w:pPr>
              <w:pStyle w:val="12"/>
            </w:pPr>
            <w:r>
              <w:t>128.30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14</w:t>
            </w:r>
          </w:p>
        </w:tc>
        <w:tc>
          <w:tcPr>
            <w:tcW w:w="410" w:type="pct"/>
            <w:vAlign w:val="center"/>
          </w:tcPr>
          <w:p>
            <w:pPr>
              <w:pStyle w:val="13"/>
            </w:pPr>
            <w:r>
              <w:t>30201</w:t>
            </w:r>
          </w:p>
        </w:tc>
        <w:tc>
          <w:tcPr>
            <w:tcW w:w="1600" w:type="pct"/>
            <w:vAlign w:val="center"/>
          </w:tcPr>
          <w:p>
            <w:pPr>
              <w:pStyle w:val="13"/>
            </w:pPr>
            <w:r>
              <w:t>办公费</w:t>
            </w:r>
          </w:p>
        </w:tc>
        <w:tc>
          <w:tcPr>
            <w:tcW w:w="833" w:type="pct"/>
            <w:vAlign w:val="center"/>
          </w:tcPr>
          <w:p>
            <w:pPr>
              <w:pStyle w:val="12"/>
            </w:pPr>
            <w:r>
              <w:t>23.03</w:t>
            </w:r>
          </w:p>
        </w:tc>
        <w:tc>
          <w:tcPr>
            <w:tcW w:w="833" w:type="pct"/>
            <w:vAlign w:val="center"/>
          </w:tcPr>
          <w:p>
            <w:pPr>
              <w:pStyle w:val="12"/>
            </w:pPr>
          </w:p>
        </w:tc>
        <w:tc>
          <w:tcPr>
            <w:tcW w:w="833" w:type="pct"/>
            <w:vAlign w:val="center"/>
          </w:tcPr>
          <w:p>
            <w:pPr>
              <w:pStyle w:val="12"/>
            </w:pPr>
            <w:r>
              <w:t>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15</w:t>
            </w:r>
          </w:p>
        </w:tc>
        <w:tc>
          <w:tcPr>
            <w:tcW w:w="410" w:type="pct"/>
            <w:vAlign w:val="center"/>
          </w:tcPr>
          <w:p>
            <w:pPr>
              <w:pStyle w:val="13"/>
            </w:pPr>
            <w:r>
              <w:t>30205</w:t>
            </w:r>
          </w:p>
        </w:tc>
        <w:tc>
          <w:tcPr>
            <w:tcW w:w="1600" w:type="pct"/>
            <w:vAlign w:val="center"/>
          </w:tcPr>
          <w:p>
            <w:pPr>
              <w:pStyle w:val="13"/>
            </w:pPr>
            <w:r>
              <w:t>水费</w:t>
            </w:r>
          </w:p>
        </w:tc>
        <w:tc>
          <w:tcPr>
            <w:tcW w:w="833" w:type="pct"/>
            <w:vAlign w:val="center"/>
          </w:tcPr>
          <w:p>
            <w:pPr>
              <w:pStyle w:val="12"/>
            </w:pPr>
            <w:r>
              <w:t>4.94</w:t>
            </w:r>
          </w:p>
        </w:tc>
        <w:tc>
          <w:tcPr>
            <w:tcW w:w="833" w:type="pct"/>
            <w:vAlign w:val="center"/>
          </w:tcPr>
          <w:p>
            <w:pPr>
              <w:pStyle w:val="12"/>
            </w:pPr>
          </w:p>
        </w:tc>
        <w:tc>
          <w:tcPr>
            <w:tcW w:w="833" w:type="pct"/>
            <w:vAlign w:val="center"/>
          </w:tcPr>
          <w:p>
            <w:pPr>
              <w:pStyle w:val="12"/>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16</w:t>
            </w:r>
          </w:p>
        </w:tc>
        <w:tc>
          <w:tcPr>
            <w:tcW w:w="410" w:type="pct"/>
            <w:vAlign w:val="center"/>
          </w:tcPr>
          <w:p>
            <w:pPr>
              <w:pStyle w:val="13"/>
            </w:pPr>
            <w:r>
              <w:t>30206</w:t>
            </w:r>
          </w:p>
        </w:tc>
        <w:tc>
          <w:tcPr>
            <w:tcW w:w="1600" w:type="pct"/>
            <w:vAlign w:val="center"/>
          </w:tcPr>
          <w:p>
            <w:pPr>
              <w:pStyle w:val="13"/>
            </w:pPr>
            <w:r>
              <w:t>电费</w:t>
            </w:r>
          </w:p>
        </w:tc>
        <w:tc>
          <w:tcPr>
            <w:tcW w:w="833" w:type="pct"/>
            <w:vAlign w:val="center"/>
          </w:tcPr>
          <w:p>
            <w:pPr>
              <w:pStyle w:val="12"/>
            </w:pPr>
            <w:r>
              <w:t>16.45</w:t>
            </w:r>
          </w:p>
        </w:tc>
        <w:tc>
          <w:tcPr>
            <w:tcW w:w="833" w:type="pct"/>
            <w:vAlign w:val="center"/>
          </w:tcPr>
          <w:p>
            <w:pPr>
              <w:pStyle w:val="12"/>
            </w:pPr>
          </w:p>
        </w:tc>
        <w:tc>
          <w:tcPr>
            <w:tcW w:w="833" w:type="pct"/>
            <w:vAlign w:val="center"/>
          </w:tcPr>
          <w:p>
            <w:pPr>
              <w:pStyle w:val="12"/>
            </w:pPr>
            <w:r>
              <w:t>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17</w:t>
            </w:r>
          </w:p>
        </w:tc>
        <w:tc>
          <w:tcPr>
            <w:tcW w:w="410" w:type="pct"/>
            <w:vAlign w:val="center"/>
          </w:tcPr>
          <w:p>
            <w:pPr>
              <w:pStyle w:val="13"/>
            </w:pPr>
            <w:r>
              <w:t>30207</w:t>
            </w:r>
          </w:p>
        </w:tc>
        <w:tc>
          <w:tcPr>
            <w:tcW w:w="1600" w:type="pct"/>
            <w:vAlign w:val="center"/>
          </w:tcPr>
          <w:p>
            <w:pPr>
              <w:pStyle w:val="13"/>
            </w:pPr>
            <w:r>
              <w:t>邮电费</w:t>
            </w:r>
          </w:p>
        </w:tc>
        <w:tc>
          <w:tcPr>
            <w:tcW w:w="833" w:type="pct"/>
            <w:vAlign w:val="center"/>
          </w:tcPr>
          <w:p>
            <w:pPr>
              <w:pStyle w:val="12"/>
            </w:pPr>
            <w:r>
              <w:t>5.38</w:t>
            </w:r>
          </w:p>
        </w:tc>
        <w:tc>
          <w:tcPr>
            <w:tcW w:w="833" w:type="pct"/>
            <w:vAlign w:val="center"/>
          </w:tcPr>
          <w:p>
            <w:pPr>
              <w:pStyle w:val="12"/>
            </w:pPr>
          </w:p>
        </w:tc>
        <w:tc>
          <w:tcPr>
            <w:tcW w:w="833" w:type="pct"/>
            <w:vAlign w:val="center"/>
          </w:tcPr>
          <w:p>
            <w:pPr>
              <w:pStyle w:val="12"/>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18</w:t>
            </w:r>
          </w:p>
        </w:tc>
        <w:tc>
          <w:tcPr>
            <w:tcW w:w="410" w:type="pct"/>
            <w:vAlign w:val="center"/>
          </w:tcPr>
          <w:p>
            <w:pPr>
              <w:pStyle w:val="13"/>
            </w:pPr>
            <w:r>
              <w:t>30208</w:t>
            </w:r>
          </w:p>
        </w:tc>
        <w:tc>
          <w:tcPr>
            <w:tcW w:w="1600" w:type="pct"/>
            <w:vAlign w:val="center"/>
          </w:tcPr>
          <w:p>
            <w:pPr>
              <w:pStyle w:val="13"/>
            </w:pPr>
            <w:r>
              <w:t>取暖费</w:t>
            </w:r>
          </w:p>
        </w:tc>
        <w:tc>
          <w:tcPr>
            <w:tcW w:w="833" w:type="pct"/>
            <w:vAlign w:val="center"/>
          </w:tcPr>
          <w:p>
            <w:pPr>
              <w:pStyle w:val="12"/>
            </w:pPr>
            <w:r>
              <w:t>12.25</w:t>
            </w:r>
          </w:p>
        </w:tc>
        <w:tc>
          <w:tcPr>
            <w:tcW w:w="833" w:type="pct"/>
            <w:vAlign w:val="center"/>
          </w:tcPr>
          <w:p>
            <w:pPr>
              <w:pStyle w:val="12"/>
            </w:pPr>
          </w:p>
        </w:tc>
        <w:tc>
          <w:tcPr>
            <w:tcW w:w="833" w:type="pct"/>
            <w:vAlign w:val="center"/>
          </w:tcPr>
          <w:p>
            <w:pPr>
              <w:pStyle w:val="12"/>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19</w:t>
            </w:r>
          </w:p>
        </w:tc>
        <w:tc>
          <w:tcPr>
            <w:tcW w:w="410" w:type="pct"/>
            <w:vAlign w:val="center"/>
          </w:tcPr>
          <w:p>
            <w:pPr>
              <w:pStyle w:val="13"/>
            </w:pPr>
            <w:r>
              <w:t>30211</w:t>
            </w:r>
          </w:p>
        </w:tc>
        <w:tc>
          <w:tcPr>
            <w:tcW w:w="1600" w:type="pct"/>
            <w:vAlign w:val="center"/>
          </w:tcPr>
          <w:p>
            <w:pPr>
              <w:pStyle w:val="13"/>
            </w:pPr>
            <w:r>
              <w:t>差旅费</w:t>
            </w:r>
          </w:p>
        </w:tc>
        <w:tc>
          <w:tcPr>
            <w:tcW w:w="833" w:type="pct"/>
            <w:vAlign w:val="center"/>
          </w:tcPr>
          <w:p>
            <w:pPr>
              <w:pStyle w:val="12"/>
            </w:pPr>
            <w:r>
              <w:t>4.94</w:t>
            </w:r>
          </w:p>
        </w:tc>
        <w:tc>
          <w:tcPr>
            <w:tcW w:w="833" w:type="pct"/>
            <w:vAlign w:val="center"/>
          </w:tcPr>
          <w:p>
            <w:pPr>
              <w:pStyle w:val="12"/>
            </w:pPr>
          </w:p>
        </w:tc>
        <w:tc>
          <w:tcPr>
            <w:tcW w:w="833" w:type="pct"/>
            <w:vAlign w:val="center"/>
          </w:tcPr>
          <w:p>
            <w:pPr>
              <w:pStyle w:val="12"/>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20</w:t>
            </w:r>
          </w:p>
        </w:tc>
        <w:tc>
          <w:tcPr>
            <w:tcW w:w="410" w:type="pct"/>
            <w:vAlign w:val="center"/>
          </w:tcPr>
          <w:p>
            <w:pPr>
              <w:pStyle w:val="13"/>
            </w:pPr>
            <w:r>
              <w:t>30217</w:t>
            </w:r>
          </w:p>
        </w:tc>
        <w:tc>
          <w:tcPr>
            <w:tcW w:w="1600" w:type="pct"/>
            <w:vAlign w:val="center"/>
          </w:tcPr>
          <w:p>
            <w:pPr>
              <w:pStyle w:val="13"/>
            </w:pPr>
            <w:r>
              <w:t>公务接待费</w:t>
            </w:r>
          </w:p>
        </w:tc>
        <w:tc>
          <w:tcPr>
            <w:tcW w:w="833" w:type="pct"/>
            <w:vAlign w:val="center"/>
          </w:tcPr>
          <w:p>
            <w:pPr>
              <w:pStyle w:val="12"/>
            </w:pPr>
            <w:r>
              <w:t>1.73</w:t>
            </w:r>
          </w:p>
        </w:tc>
        <w:tc>
          <w:tcPr>
            <w:tcW w:w="833" w:type="pct"/>
            <w:vAlign w:val="center"/>
          </w:tcPr>
          <w:p>
            <w:pPr>
              <w:pStyle w:val="12"/>
            </w:pPr>
          </w:p>
        </w:tc>
        <w:tc>
          <w:tcPr>
            <w:tcW w:w="833" w:type="pct"/>
            <w:vAlign w:val="center"/>
          </w:tcPr>
          <w:p>
            <w:pPr>
              <w:pStyle w:val="12"/>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21</w:t>
            </w:r>
          </w:p>
        </w:tc>
        <w:tc>
          <w:tcPr>
            <w:tcW w:w="410" w:type="pct"/>
            <w:vAlign w:val="center"/>
          </w:tcPr>
          <w:p>
            <w:pPr>
              <w:pStyle w:val="13"/>
            </w:pPr>
            <w:r>
              <w:t>30228</w:t>
            </w:r>
          </w:p>
        </w:tc>
        <w:tc>
          <w:tcPr>
            <w:tcW w:w="1600" w:type="pct"/>
            <w:vAlign w:val="center"/>
          </w:tcPr>
          <w:p>
            <w:pPr>
              <w:pStyle w:val="13"/>
            </w:pPr>
            <w:r>
              <w:t>工会经费</w:t>
            </w:r>
          </w:p>
        </w:tc>
        <w:tc>
          <w:tcPr>
            <w:tcW w:w="833" w:type="pct"/>
            <w:vAlign w:val="center"/>
          </w:tcPr>
          <w:p>
            <w:pPr>
              <w:pStyle w:val="12"/>
            </w:pPr>
            <w:r>
              <w:t>15.66</w:t>
            </w:r>
          </w:p>
        </w:tc>
        <w:tc>
          <w:tcPr>
            <w:tcW w:w="833" w:type="pct"/>
            <w:vAlign w:val="center"/>
          </w:tcPr>
          <w:p>
            <w:pPr>
              <w:pStyle w:val="12"/>
            </w:pPr>
          </w:p>
        </w:tc>
        <w:tc>
          <w:tcPr>
            <w:tcW w:w="833" w:type="pct"/>
            <w:vAlign w:val="center"/>
          </w:tcPr>
          <w:p>
            <w:pPr>
              <w:pStyle w:val="12"/>
            </w:pPr>
            <w:r>
              <w:t>15.66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22</w:t>
            </w:r>
          </w:p>
        </w:tc>
        <w:tc>
          <w:tcPr>
            <w:tcW w:w="410" w:type="pct"/>
            <w:vAlign w:val="center"/>
          </w:tcPr>
          <w:p>
            <w:pPr>
              <w:pStyle w:val="13"/>
            </w:pPr>
            <w:r>
              <w:t>30229</w:t>
            </w:r>
          </w:p>
        </w:tc>
        <w:tc>
          <w:tcPr>
            <w:tcW w:w="1600" w:type="pct"/>
            <w:vAlign w:val="center"/>
          </w:tcPr>
          <w:p>
            <w:pPr>
              <w:pStyle w:val="13"/>
            </w:pPr>
            <w:r>
              <w:t>福利费</w:t>
            </w:r>
          </w:p>
        </w:tc>
        <w:tc>
          <w:tcPr>
            <w:tcW w:w="833" w:type="pct"/>
            <w:vAlign w:val="center"/>
          </w:tcPr>
          <w:p>
            <w:pPr>
              <w:pStyle w:val="12"/>
            </w:pPr>
            <w:r>
              <w:t>13.05</w:t>
            </w:r>
          </w:p>
        </w:tc>
        <w:tc>
          <w:tcPr>
            <w:tcW w:w="833" w:type="pct"/>
            <w:vAlign w:val="center"/>
          </w:tcPr>
          <w:p>
            <w:pPr>
              <w:pStyle w:val="12"/>
            </w:pPr>
          </w:p>
        </w:tc>
        <w:tc>
          <w:tcPr>
            <w:tcW w:w="833" w:type="pct"/>
            <w:vAlign w:val="center"/>
          </w:tcPr>
          <w:p>
            <w:pPr>
              <w:pStyle w:val="12"/>
            </w:pPr>
            <w:r>
              <w:t>13.05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23</w:t>
            </w:r>
          </w:p>
        </w:tc>
        <w:tc>
          <w:tcPr>
            <w:tcW w:w="410" w:type="pct"/>
            <w:vAlign w:val="center"/>
          </w:tcPr>
          <w:p>
            <w:pPr>
              <w:pStyle w:val="13"/>
            </w:pPr>
            <w:r>
              <w:t>30231</w:t>
            </w:r>
          </w:p>
        </w:tc>
        <w:tc>
          <w:tcPr>
            <w:tcW w:w="1600" w:type="pct"/>
            <w:vAlign w:val="center"/>
          </w:tcPr>
          <w:p>
            <w:pPr>
              <w:pStyle w:val="13"/>
            </w:pPr>
            <w:r>
              <w:t>公务用车运行维护费</w:t>
            </w:r>
          </w:p>
        </w:tc>
        <w:tc>
          <w:tcPr>
            <w:tcW w:w="833" w:type="pct"/>
            <w:vAlign w:val="center"/>
          </w:tcPr>
          <w:p>
            <w:pPr>
              <w:pStyle w:val="12"/>
            </w:pPr>
            <w:r>
              <w:t>24.00</w:t>
            </w:r>
          </w:p>
        </w:tc>
        <w:tc>
          <w:tcPr>
            <w:tcW w:w="833" w:type="pct"/>
            <w:vAlign w:val="center"/>
          </w:tcPr>
          <w:p>
            <w:pPr>
              <w:pStyle w:val="12"/>
            </w:pPr>
          </w:p>
        </w:tc>
        <w:tc>
          <w:tcPr>
            <w:tcW w:w="833" w:type="pct"/>
            <w:vAlign w:val="center"/>
          </w:tcPr>
          <w:p>
            <w:pPr>
              <w:pStyle w:val="12"/>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24</w:t>
            </w:r>
          </w:p>
        </w:tc>
        <w:tc>
          <w:tcPr>
            <w:tcW w:w="410" w:type="pct"/>
            <w:vAlign w:val="center"/>
          </w:tcPr>
          <w:p>
            <w:pPr>
              <w:pStyle w:val="13"/>
            </w:pPr>
            <w:r>
              <w:t>30239</w:t>
            </w:r>
          </w:p>
        </w:tc>
        <w:tc>
          <w:tcPr>
            <w:tcW w:w="1600" w:type="pct"/>
            <w:vAlign w:val="center"/>
          </w:tcPr>
          <w:p>
            <w:pPr>
              <w:pStyle w:val="13"/>
            </w:pPr>
            <w:r>
              <w:t>其他交通费用</w:t>
            </w:r>
          </w:p>
        </w:tc>
        <w:tc>
          <w:tcPr>
            <w:tcW w:w="833" w:type="pct"/>
            <w:vAlign w:val="center"/>
          </w:tcPr>
          <w:p>
            <w:pPr>
              <w:pStyle w:val="12"/>
            </w:pPr>
            <w:r>
              <w:t>6.72</w:t>
            </w:r>
          </w:p>
        </w:tc>
        <w:tc>
          <w:tcPr>
            <w:tcW w:w="833" w:type="pct"/>
            <w:vAlign w:val="center"/>
          </w:tcPr>
          <w:p>
            <w:pPr>
              <w:pStyle w:val="12"/>
            </w:pPr>
          </w:p>
        </w:tc>
        <w:tc>
          <w:tcPr>
            <w:tcW w:w="833" w:type="pct"/>
            <w:vAlign w:val="center"/>
          </w:tcPr>
          <w:p>
            <w:pPr>
              <w:pStyle w:val="12"/>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25</w:t>
            </w:r>
          </w:p>
        </w:tc>
        <w:tc>
          <w:tcPr>
            <w:tcW w:w="410" w:type="pct"/>
            <w:vAlign w:val="center"/>
          </w:tcPr>
          <w:p>
            <w:pPr>
              <w:pStyle w:val="13"/>
            </w:pPr>
            <w:r>
              <w:t>30299</w:t>
            </w:r>
          </w:p>
        </w:tc>
        <w:tc>
          <w:tcPr>
            <w:tcW w:w="1600" w:type="pct"/>
            <w:vAlign w:val="center"/>
          </w:tcPr>
          <w:p>
            <w:pPr>
              <w:pStyle w:val="13"/>
            </w:pPr>
            <w:r>
              <w:t>其他商品和服务支出</w:t>
            </w:r>
          </w:p>
        </w:tc>
        <w:tc>
          <w:tcPr>
            <w:tcW w:w="833" w:type="pct"/>
            <w:vAlign w:val="center"/>
          </w:tcPr>
          <w:p>
            <w:pPr>
              <w:pStyle w:val="12"/>
            </w:pPr>
            <w:r>
              <w:t>0.16</w:t>
            </w:r>
          </w:p>
        </w:tc>
        <w:tc>
          <w:tcPr>
            <w:tcW w:w="833" w:type="pct"/>
            <w:vAlign w:val="center"/>
          </w:tcPr>
          <w:p>
            <w:pPr>
              <w:pStyle w:val="12"/>
            </w:pPr>
          </w:p>
        </w:tc>
        <w:tc>
          <w:tcPr>
            <w:tcW w:w="833" w:type="pct"/>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26</w:t>
            </w:r>
          </w:p>
        </w:tc>
        <w:tc>
          <w:tcPr>
            <w:tcW w:w="410" w:type="pct"/>
            <w:vAlign w:val="center"/>
          </w:tcPr>
          <w:p>
            <w:pPr>
              <w:pStyle w:val="13"/>
            </w:pPr>
            <w:r>
              <w:t>303</w:t>
            </w:r>
          </w:p>
        </w:tc>
        <w:tc>
          <w:tcPr>
            <w:tcW w:w="1600" w:type="pct"/>
            <w:vAlign w:val="center"/>
          </w:tcPr>
          <w:p>
            <w:pPr>
              <w:pStyle w:val="13"/>
            </w:pPr>
            <w:r>
              <w:t>对个人和家庭的补助</w:t>
            </w:r>
          </w:p>
        </w:tc>
        <w:tc>
          <w:tcPr>
            <w:tcW w:w="833" w:type="pct"/>
            <w:vAlign w:val="center"/>
          </w:tcPr>
          <w:p>
            <w:pPr>
              <w:pStyle w:val="12"/>
            </w:pPr>
            <w:r>
              <w:t>633.22</w:t>
            </w:r>
          </w:p>
        </w:tc>
        <w:tc>
          <w:tcPr>
            <w:tcW w:w="833" w:type="pct"/>
            <w:vAlign w:val="center"/>
          </w:tcPr>
          <w:p>
            <w:pPr>
              <w:pStyle w:val="12"/>
            </w:pPr>
            <w:r>
              <w:t>633.22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27</w:t>
            </w:r>
          </w:p>
        </w:tc>
        <w:tc>
          <w:tcPr>
            <w:tcW w:w="410" w:type="pct"/>
            <w:vAlign w:val="center"/>
          </w:tcPr>
          <w:p>
            <w:pPr>
              <w:pStyle w:val="13"/>
            </w:pPr>
            <w:r>
              <w:t>30302</w:t>
            </w:r>
          </w:p>
        </w:tc>
        <w:tc>
          <w:tcPr>
            <w:tcW w:w="1600" w:type="pct"/>
            <w:vAlign w:val="center"/>
          </w:tcPr>
          <w:p>
            <w:pPr>
              <w:pStyle w:val="13"/>
            </w:pPr>
            <w:r>
              <w:t>退休费</w:t>
            </w:r>
          </w:p>
        </w:tc>
        <w:tc>
          <w:tcPr>
            <w:tcW w:w="833" w:type="pct"/>
            <w:vAlign w:val="center"/>
          </w:tcPr>
          <w:p>
            <w:pPr>
              <w:pStyle w:val="12"/>
            </w:pPr>
            <w:r>
              <w:t>245.94</w:t>
            </w:r>
          </w:p>
        </w:tc>
        <w:tc>
          <w:tcPr>
            <w:tcW w:w="833" w:type="pct"/>
            <w:vAlign w:val="center"/>
          </w:tcPr>
          <w:p>
            <w:pPr>
              <w:pStyle w:val="12"/>
            </w:pPr>
            <w:r>
              <w:t>245.94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28</w:t>
            </w:r>
          </w:p>
        </w:tc>
        <w:tc>
          <w:tcPr>
            <w:tcW w:w="410" w:type="pct"/>
            <w:vAlign w:val="center"/>
          </w:tcPr>
          <w:p>
            <w:pPr>
              <w:pStyle w:val="13"/>
            </w:pPr>
            <w:r>
              <w:t>30305</w:t>
            </w:r>
          </w:p>
        </w:tc>
        <w:tc>
          <w:tcPr>
            <w:tcW w:w="1600" w:type="pct"/>
            <w:vAlign w:val="center"/>
          </w:tcPr>
          <w:p>
            <w:pPr>
              <w:pStyle w:val="13"/>
            </w:pPr>
            <w:r>
              <w:t>生活补助</w:t>
            </w:r>
          </w:p>
        </w:tc>
        <w:tc>
          <w:tcPr>
            <w:tcW w:w="833" w:type="pct"/>
            <w:vAlign w:val="center"/>
          </w:tcPr>
          <w:p>
            <w:pPr>
              <w:pStyle w:val="12"/>
            </w:pPr>
            <w:r>
              <w:t>8.79</w:t>
            </w:r>
          </w:p>
        </w:tc>
        <w:tc>
          <w:tcPr>
            <w:tcW w:w="833" w:type="pct"/>
            <w:vAlign w:val="center"/>
          </w:tcPr>
          <w:p>
            <w:pPr>
              <w:pStyle w:val="12"/>
            </w:pPr>
            <w:r>
              <w:t>8.79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vAlign w:val="center"/>
          </w:tcPr>
          <w:p>
            <w:pPr>
              <w:pStyle w:val="14"/>
            </w:pPr>
            <w:r>
              <w:t>29</w:t>
            </w:r>
          </w:p>
        </w:tc>
        <w:tc>
          <w:tcPr>
            <w:tcW w:w="410" w:type="pct"/>
            <w:vAlign w:val="center"/>
          </w:tcPr>
          <w:p>
            <w:pPr>
              <w:pStyle w:val="13"/>
            </w:pPr>
            <w:r>
              <w:t>30309</w:t>
            </w:r>
          </w:p>
        </w:tc>
        <w:tc>
          <w:tcPr>
            <w:tcW w:w="1600" w:type="pct"/>
            <w:vAlign w:val="center"/>
          </w:tcPr>
          <w:p>
            <w:pPr>
              <w:pStyle w:val="13"/>
            </w:pPr>
            <w:r>
              <w:t>奖励金</w:t>
            </w:r>
          </w:p>
        </w:tc>
        <w:tc>
          <w:tcPr>
            <w:tcW w:w="833" w:type="pct"/>
            <w:vAlign w:val="center"/>
          </w:tcPr>
          <w:p>
            <w:pPr>
              <w:pStyle w:val="12"/>
            </w:pPr>
            <w:r>
              <w:t>378.50</w:t>
            </w:r>
          </w:p>
        </w:tc>
        <w:tc>
          <w:tcPr>
            <w:tcW w:w="833" w:type="pct"/>
            <w:vAlign w:val="center"/>
          </w:tcPr>
          <w:p>
            <w:pPr>
              <w:pStyle w:val="12"/>
            </w:pPr>
            <w:r>
              <w:t>378.50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78"/>
        <w:gridCol w:w="1243"/>
        <w:gridCol w:w="5502"/>
        <w:gridCol w:w="2201"/>
        <w:gridCol w:w="2084"/>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8" w:type="pct"/>
            <w:gridSpan w:val="3"/>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733" w:type="pct"/>
            <w:tcBorders>
              <w:top w:val="single" w:color="FFFFFF" w:sz="6" w:space="0"/>
              <w:left w:val="single" w:color="FFFFFF" w:sz="6" w:space="0"/>
              <w:right w:val="single" w:color="FFFFFF" w:sz="6" w:space="0"/>
            </w:tcBorders>
            <w:vAlign w:val="center"/>
          </w:tcPr>
          <w:p>
            <w:pPr>
              <w:pStyle w:val="9"/>
            </w:pPr>
            <w:r>
              <w:t>预算年度：2024</w:t>
            </w:r>
          </w:p>
        </w:tc>
        <w:tc>
          <w:tcPr>
            <w:tcW w:w="1528"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 w:type="pct"/>
            <w:vMerge w:val="restart"/>
            <w:vAlign w:val="center"/>
          </w:tcPr>
          <w:p>
            <w:pPr>
              <w:pStyle w:val="11"/>
            </w:pPr>
            <w:r>
              <w:t>序号</w:t>
            </w:r>
          </w:p>
        </w:tc>
        <w:tc>
          <w:tcPr>
            <w:tcW w:w="2246" w:type="pct"/>
            <w:gridSpan w:val="2"/>
            <w:vAlign w:val="center"/>
          </w:tcPr>
          <w:p>
            <w:pPr>
              <w:pStyle w:val="11"/>
            </w:pPr>
            <w:r>
              <w:t>功能分类科目</w:t>
            </w:r>
          </w:p>
        </w:tc>
        <w:tc>
          <w:tcPr>
            <w:tcW w:w="733" w:type="pct"/>
            <w:vMerge w:val="restart"/>
            <w:vAlign w:val="center"/>
          </w:tcPr>
          <w:p>
            <w:pPr>
              <w:pStyle w:val="11"/>
            </w:pPr>
            <w:r>
              <w:t>合计</w:t>
            </w:r>
          </w:p>
        </w:tc>
        <w:tc>
          <w:tcPr>
            <w:tcW w:w="694"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 w:type="pct"/>
            <w:vMerge w:val="continue"/>
          </w:tcPr>
          <w:p/>
        </w:tc>
        <w:tc>
          <w:tcPr>
            <w:tcW w:w="414" w:type="pct"/>
            <w:vAlign w:val="center"/>
          </w:tcPr>
          <w:p>
            <w:pPr>
              <w:pStyle w:val="11"/>
            </w:pPr>
            <w:r>
              <w:t>科目编码</w:t>
            </w:r>
          </w:p>
        </w:tc>
        <w:tc>
          <w:tcPr>
            <w:tcW w:w="1831" w:type="pct"/>
            <w:vAlign w:val="center"/>
          </w:tcPr>
          <w:p>
            <w:pPr>
              <w:pStyle w:val="11"/>
            </w:pPr>
            <w:r>
              <w:t>科目名称</w:t>
            </w:r>
          </w:p>
        </w:tc>
        <w:tc>
          <w:tcPr>
            <w:tcW w:w="733" w:type="pct"/>
            <w:vMerge w:val="continue"/>
          </w:tcPr>
          <w:p/>
        </w:tc>
        <w:tc>
          <w:tcPr>
            <w:tcW w:w="694"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 w:type="pct"/>
            <w:vAlign w:val="center"/>
          </w:tcPr>
          <w:p>
            <w:pPr>
              <w:pStyle w:val="11"/>
            </w:pPr>
            <w:r>
              <w:t>栏次</w:t>
            </w:r>
          </w:p>
        </w:tc>
        <w:tc>
          <w:tcPr>
            <w:tcW w:w="414" w:type="pct"/>
            <w:vAlign w:val="center"/>
          </w:tcPr>
          <w:p>
            <w:pPr>
              <w:pStyle w:val="11"/>
            </w:pPr>
            <w:r>
              <w:t>1</w:t>
            </w:r>
          </w:p>
        </w:tc>
        <w:tc>
          <w:tcPr>
            <w:tcW w:w="1831" w:type="pct"/>
            <w:vAlign w:val="center"/>
          </w:tcPr>
          <w:p>
            <w:pPr>
              <w:pStyle w:val="11"/>
            </w:pPr>
            <w:r>
              <w:t>2</w:t>
            </w:r>
          </w:p>
        </w:tc>
        <w:tc>
          <w:tcPr>
            <w:tcW w:w="733" w:type="pct"/>
            <w:vAlign w:val="center"/>
          </w:tcPr>
          <w:p>
            <w:pPr>
              <w:pStyle w:val="11"/>
            </w:pPr>
            <w:r>
              <w:t>3</w:t>
            </w:r>
          </w:p>
        </w:tc>
        <w:tc>
          <w:tcPr>
            <w:tcW w:w="694"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1</w:t>
            </w:r>
          </w:p>
        </w:tc>
        <w:tc>
          <w:tcPr>
            <w:tcW w:w="414" w:type="pct"/>
            <w:vAlign w:val="center"/>
          </w:tcPr>
          <w:p>
            <w:pPr>
              <w:pStyle w:val="17"/>
            </w:pPr>
          </w:p>
        </w:tc>
        <w:tc>
          <w:tcPr>
            <w:tcW w:w="1831" w:type="pct"/>
            <w:vAlign w:val="center"/>
          </w:tcPr>
          <w:p>
            <w:pPr>
              <w:pStyle w:val="15"/>
            </w:pPr>
            <w:r>
              <w:t>合计</w:t>
            </w:r>
          </w:p>
        </w:tc>
        <w:tc>
          <w:tcPr>
            <w:tcW w:w="733" w:type="pct"/>
            <w:vAlign w:val="center"/>
          </w:tcPr>
          <w:p>
            <w:pPr>
              <w:pStyle w:val="16"/>
            </w:pPr>
            <w:r>
              <w:t>12327.15</w:t>
            </w:r>
          </w:p>
        </w:tc>
        <w:tc>
          <w:tcPr>
            <w:tcW w:w="694" w:type="pct"/>
            <w:vAlign w:val="center"/>
          </w:tcPr>
          <w:p>
            <w:pPr>
              <w:pStyle w:val="16"/>
            </w:pPr>
          </w:p>
        </w:tc>
        <w:tc>
          <w:tcPr>
            <w:tcW w:w="833" w:type="pct"/>
            <w:vAlign w:val="center"/>
          </w:tcPr>
          <w:p>
            <w:pPr>
              <w:pStyle w:val="16"/>
            </w:pPr>
            <w:r>
              <w:t>12327.15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2</w:t>
            </w:r>
          </w:p>
        </w:tc>
        <w:tc>
          <w:tcPr>
            <w:tcW w:w="414" w:type="pct"/>
            <w:vAlign w:val="center"/>
          </w:tcPr>
          <w:p>
            <w:pPr>
              <w:pStyle w:val="13"/>
            </w:pPr>
            <w:r>
              <w:t>212</w:t>
            </w:r>
          </w:p>
        </w:tc>
        <w:tc>
          <w:tcPr>
            <w:tcW w:w="1831" w:type="pct"/>
            <w:vAlign w:val="center"/>
          </w:tcPr>
          <w:p>
            <w:pPr>
              <w:pStyle w:val="13"/>
            </w:pPr>
            <w:r>
              <w:t>城乡社区支出</w:t>
            </w:r>
          </w:p>
        </w:tc>
        <w:tc>
          <w:tcPr>
            <w:tcW w:w="733" w:type="pct"/>
            <w:vAlign w:val="center"/>
          </w:tcPr>
          <w:p>
            <w:pPr>
              <w:pStyle w:val="12"/>
            </w:pPr>
            <w:r>
              <w:t>5031.00</w:t>
            </w:r>
          </w:p>
        </w:tc>
        <w:tc>
          <w:tcPr>
            <w:tcW w:w="694" w:type="pct"/>
            <w:vAlign w:val="center"/>
          </w:tcPr>
          <w:p>
            <w:pPr>
              <w:pStyle w:val="12"/>
            </w:pPr>
          </w:p>
        </w:tc>
        <w:tc>
          <w:tcPr>
            <w:tcW w:w="833" w:type="pct"/>
            <w:vAlign w:val="center"/>
          </w:tcPr>
          <w:p>
            <w:pPr>
              <w:pStyle w:val="12"/>
            </w:pPr>
            <w:r>
              <w:t>5031.00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3</w:t>
            </w:r>
          </w:p>
        </w:tc>
        <w:tc>
          <w:tcPr>
            <w:tcW w:w="414" w:type="pct"/>
            <w:vAlign w:val="center"/>
          </w:tcPr>
          <w:p>
            <w:pPr>
              <w:pStyle w:val="13"/>
            </w:pPr>
            <w:r>
              <w:t>21208</w:t>
            </w:r>
          </w:p>
        </w:tc>
        <w:tc>
          <w:tcPr>
            <w:tcW w:w="1831" w:type="pct"/>
            <w:vAlign w:val="center"/>
          </w:tcPr>
          <w:p>
            <w:pPr>
              <w:pStyle w:val="13"/>
            </w:pPr>
            <w:r>
              <w:t>国有土地使用权出让收入安排的支出</w:t>
            </w:r>
          </w:p>
        </w:tc>
        <w:tc>
          <w:tcPr>
            <w:tcW w:w="733" w:type="pct"/>
            <w:vAlign w:val="center"/>
          </w:tcPr>
          <w:p>
            <w:pPr>
              <w:pStyle w:val="12"/>
            </w:pPr>
            <w:r>
              <w:t>2281.00</w:t>
            </w:r>
          </w:p>
        </w:tc>
        <w:tc>
          <w:tcPr>
            <w:tcW w:w="694" w:type="pct"/>
            <w:vAlign w:val="center"/>
          </w:tcPr>
          <w:p>
            <w:pPr>
              <w:pStyle w:val="12"/>
            </w:pPr>
          </w:p>
        </w:tc>
        <w:tc>
          <w:tcPr>
            <w:tcW w:w="833" w:type="pct"/>
            <w:vAlign w:val="center"/>
          </w:tcPr>
          <w:p>
            <w:pPr>
              <w:pStyle w:val="12"/>
            </w:pPr>
            <w:r>
              <w:t>2281.00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4</w:t>
            </w:r>
          </w:p>
        </w:tc>
        <w:tc>
          <w:tcPr>
            <w:tcW w:w="414" w:type="pct"/>
            <w:vAlign w:val="center"/>
          </w:tcPr>
          <w:p>
            <w:pPr>
              <w:pStyle w:val="13"/>
            </w:pPr>
            <w:r>
              <w:t>2120816</w:t>
            </w:r>
          </w:p>
        </w:tc>
        <w:tc>
          <w:tcPr>
            <w:tcW w:w="1831" w:type="pct"/>
            <w:vAlign w:val="center"/>
          </w:tcPr>
          <w:p>
            <w:pPr>
              <w:pStyle w:val="13"/>
            </w:pPr>
            <w:r>
              <w:t>农业农村生态环境支出</w:t>
            </w:r>
          </w:p>
        </w:tc>
        <w:tc>
          <w:tcPr>
            <w:tcW w:w="733" w:type="pct"/>
            <w:vAlign w:val="center"/>
          </w:tcPr>
          <w:p>
            <w:pPr>
              <w:pStyle w:val="12"/>
            </w:pPr>
            <w:r>
              <w:t>2281.00</w:t>
            </w:r>
          </w:p>
        </w:tc>
        <w:tc>
          <w:tcPr>
            <w:tcW w:w="694" w:type="pct"/>
            <w:vAlign w:val="center"/>
          </w:tcPr>
          <w:p>
            <w:pPr>
              <w:pStyle w:val="12"/>
            </w:pPr>
          </w:p>
        </w:tc>
        <w:tc>
          <w:tcPr>
            <w:tcW w:w="833" w:type="pct"/>
            <w:vAlign w:val="center"/>
          </w:tcPr>
          <w:p>
            <w:pPr>
              <w:pStyle w:val="12"/>
            </w:pPr>
            <w:r>
              <w:t>2281.00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5</w:t>
            </w:r>
          </w:p>
        </w:tc>
        <w:tc>
          <w:tcPr>
            <w:tcW w:w="414" w:type="pct"/>
            <w:vAlign w:val="center"/>
          </w:tcPr>
          <w:p>
            <w:pPr>
              <w:pStyle w:val="13"/>
            </w:pPr>
            <w:r>
              <w:t>21213</w:t>
            </w:r>
          </w:p>
        </w:tc>
        <w:tc>
          <w:tcPr>
            <w:tcW w:w="1831" w:type="pct"/>
            <w:vAlign w:val="center"/>
          </w:tcPr>
          <w:p>
            <w:pPr>
              <w:pStyle w:val="13"/>
            </w:pPr>
            <w:r>
              <w:t>城市基础设施配套费安排的支出</w:t>
            </w:r>
          </w:p>
        </w:tc>
        <w:tc>
          <w:tcPr>
            <w:tcW w:w="733" w:type="pct"/>
            <w:vAlign w:val="center"/>
          </w:tcPr>
          <w:p>
            <w:pPr>
              <w:pStyle w:val="12"/>
            </w:pPr>
            <w:r>
              <w:t>2400.00</w:t>
            </w:r>
          </w:p>
        </w:tc>
        <w:tc>
          <w:tcPr>
            <w:tcW w:w="694" w:type="pct"/>
            <w:vAlign w:val="center"/>
          </w:tcPr>
          <w:p>
            <w:pPr>
              <w:pStyle w:val="12"/>
            </w:pPr>
          </w:p>
        </w:tc>
        <w:tc>
          <w:tcPr>
            <w:tcW w:w="833" w:type="pct"/>
            <w:vAlign w:val="center"/>
          </w:tcPr>
          <w:p>
            <w:pPr>
              <w:pStyle w:val="12"/>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6</w:t>
            </w:r>
          </w:p>
        </w:tc>
        <w:tc>
          <w:tcPr>
            <w:tcW w:w="414" w:type="pct"/>
            <w:vAlign w:val="center"/>
          </w:tcPr>
          <w:p>
            <w:pPr>
              <w:pStyle w:val="13"/>
            </w:pPr>
            <w:r>
              <w:t>2121302</w:t>
            </w:r>
          </w:p>
        </w:tc>
        <w:tc>
          <w:tcPr>
            <w:tcW w:w="1831" w:type="pct"/>
            <w:vAlign w:val="center"/>
          </w:tcPr>
          <w:p>
            <w:pPr>
              <w:pStyle w:val="13"/>
            </w:pPr>
            <w:r>
              <w:t>城市环境卫生</w:t>
            </w:r>
          </w:p>
        </w:tc>
        <w:tc>
          <w:tcPr>
            <w:tcW w:w="733" w:type="pct"/>
            <w:vAlign w:val="center"/>
          </w:tcPr>
          <w:p>
            <w:pPr>
              <w:pStyle w:val="12"/>
            </w:pPr>
            <w:r>
              <w:t>2400.00</w:t>
            </w:r>
          </w:p>
        </w:tc>
        <w:tc>
          <w:tcPr>
            <w:tcW w:w="694" w:type="pct"/>
            <w:vAlign w:val="center"/>
          </w:tcPr>
          <w:p>
            <w:pPr>
              <w:pStyle w:val="12"/>
            </w:pPr>
          </w:p>
        </w:tc>
        <w:tc>
          <w:tcPr>
            <w:tcW w:w="833" w:type="pct"/>
            <w:vAlign w:val="center"/>
          </w:tcPr>
          <w:p>
            <w:pPr>
              <w:pStyle w:val="12"/>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7</w:t>
            </w:r>
          </w:p>
        </w:tc>
        <w:tc>
          <w:tcPr>
            <w:tcW w:w="414" w:type="pct"/>
            <w:vAlign w:val="center"/>
          </w:tcPr>
          <w:p>
            <w:pPr>
              <w:pStyle w:val="13"/>
            </w:pPr>
            <w:r>
              <w:t>21214</w:t>
            </w:r>
          </w:p>
        </w:tc>
        <w:tc>
          <w:tcPr>
            <w:tcW w:w="1831" w:type="pct"/>
            <w:vAlign w:val="center"/>
          </w:tcPr>
          <w:p>
            <w:pPr>
              <w:pStyle w:val="13"/>
            </w:pPr>
            <w:r>
              <w:t>污水处理费安排的支出</w:t>
            </w:r>
          </w:p>
        </w:tc>
        <w:tc>
          <w:tcPr>
            <w:tcW w:w="733" w:type="pct"/>
            <w:vAlign w:val="center"/>
          </w:tcPr>
          <w:p>
            <w:pPr>
              <w:pStyle w:val="12"/>
            </w:pPr>
            <w:r>
              <w:t>350.00</w:t>
            </w:r>
          </w:p>
        </w:tc>
        <w:tc>
          <w:tcPr>
            <w:tcW w:w="694" w:type="pct"/>
            <w:vAlign w:val="center"/>
          </w:tcPr>
          <w:p>
            <w:pPr>
              <w:pStyle w:val="12"/>
            </w:pPr>
          </w:p>
        </w:tc>
        <w:tc>
          <w:tcPr>
            <w:tcW w:w="833" w:type="pct"/>
            <w:vAlign w:val="center"/>
          </w:tcPr>
          <w:p>
            <w:pPr>
              <w:pStyle w:val="12"/>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8</w:t>
            </w:r>
          </w:p>
        </w:tc>
        <w:tc>
          <w:tcPr>
            <w:tcW w:w="414" w:type="pct"/>
            <w:vAlign w:val="center"/>
          </w:tcPr>
          <w:p>
            <w:pPr>
              <w:pStyle w:val="13"/>
            </w:pPr>
            <w:r>
              <w:t>2121401</w:t>
            </w:r>
          </w:p>
        </w:tc>
        <w:tc>
          <w:tcPr>
            <w:tcW w:w="1831" w:type="pct"/>
            <w:vAlign w:val="center"/>
          </w:tcPr>
          <w:p>
            <w:pPr>
              <w:pStyle w:val="13"/>
            </w:pPr>
            <w:r>
              <w:t>污水处理设施建设和运营</w:t>
            </w:r>
          </w:p>
        </w:tc>
        <w:tc>
          <w:tcPr>
            <w:tcW w:w="733" w:type="pct"/>
            <w:vAlign w:val="center"/>
          </w:tcPr>
          <w:p>
            <w:pPr>
              <w:pStyle w:val="12"/>
            </w:pPr>
            <w:r>
              <w:t>350.00</w:t>
            </w:r>
          </w:p>
        </w:tc>
        <w:tc>
          <w:tcPr>
            <w:tcW w:w="694" w:type="pct"/>
            <w:vAlign w:val="center"/>
          </w:tcPr>
          <w:p>
            <w:pPr>
              <w:pStyle w:val="12"/>
            </w:pPr>
          </w:p>
        </w:tc>
        <w:tc>
          <w:tcPr>
            <w:tcW w:w="833" w:type="pct"/>
            <w:vAlign w:val="center"/>
          </w:tcPr>
          <w:p>
            <w:pPr>
              <w:pStyle w:val="12"/>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9</w:t>
            </w:r>
          </w:p>
        </w:tc>
        <w:tc>
          <w:tcPr>
            <w:tcW w:w="414" w:type="pct"/>
            <w:vAlign w:val="center"/>
          </w:tcPr>
          <w:p>
            <w:pPr>
              <w:pStyle w:val="13"/>
            </w:pPr>
            <w:r>
              <w:t>229</w:t>
            </w:r>
          </w:p>
        </w:tc>
        <w:tc>
          <w:tcPr>
            <w:tcW w:w="1831" w:type="pct"/>
            <w:vAlign w:val="center"/>
          </w:tcPr>
          <w:p>
            <w:pPr>
              <w:pStyle w:val="13"/>
            </w:pPr>
            <w:r>
              <w:t>其他支出</w:t>
            </w:r>
          </w:p>
        </w:tc>
        <w:tc>
          <w:tcPr>
            <w:tcW w:w="733" w:type="pct"/>
            <w:vAlign w:val="center"/>
          </w:tcPr>
          <w:p>
            <w:pPr>
              <w:pStyle w:val="12"/>
            </w:pPr>
            <w:r>
              <w:t>7296.15</w:t>
            </w:r>
          </w:p>
        </w:tc>
        <w:tc>
          <w:tcPr>
            <w:tcW w:w="694" w:type="pct"/>
            <w:vAlign w:val="center"/>
          </w:tcPr>
          <w:p>
            <w:pPr>
              <w:pStyle w:val="12"/>
            </w:pPr>
          </w:p>
        </w:tc>
        <w:tc>
          <w:tcPr>
            <w:tcW w:w="833" w:type="pct"/>
            <w:vAlign w:val="center"/>
          </w:tcPr>
          <w:p>
            <w:pPr>
              <w:pStyle w:val="12"/>
            </w:pPr>
            <w:r>
              <w:t>7296.15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10</w:t>
            </w:r>
          </w:p>
        </w:tc>
        <w:tc>
          <w:tcPr>
            <w:tcW w:w="414" w:type="pct"/>
            <w:vAlign w:val="center"/>
          </w:tcPr>
          <w:p>
            <w:pPr>
              <w:pStyle w:val="13"/>
            </w:pPr>
            <w:r>
              <w:t>22904</w:t>
            </w:r>
          </w:p>
        </w:tc>
        <w:tc>
          <w:tcPr>
            <w:tcW w:w="1831" w:type="pct"/>
            <w:vAlign w:val="center"/>
          </w:tcPr>
          <w:p>
            <w:pPr>
              <w:pStyle w:val="13"/>
            </w:pPr>
            <w:r>
              <w:t>其他政府性基金及对应专项债务收入安排的支出</w:t>
            </w:r>
          </w:p>
        </w:tc>
        <w:tc>
          <w:tcPr>
            <w:tcW w:w="733" w:type="pct"/>
            <w:vAlign w:val="center"/>
          </w:tcPr>
          <w:p>
            <w:pPr>
              <w:pStyle w:val="12"/>
            </w:pPr>
            <w:r>
              <w:t>7296.15</w:t>
            </w:r>
          </w:p>
        </w:tc>
        <w:tc>
          <w:tcPr>
            <w:tcW w:w="694" w:type="pct"/>
            <w:vAlign w:val="center"/>
          </w:tcPr>
          <w:p>
            <w:pPr>
              <w:pStyle w:val="12"/>
            </w:pPr>
          </w:p>
        </w:tc>
        <w:tc>
          <w:tcPr>
            <w:tcW w:w="833" w:type="pct"/>
            <w:vAlign w:val="center"/>
          </w:tcPr>
          <w:p>
            <w:pPr>
              <w:pStyle w:val="12"/>
            </w:pPr>
            <w:r>
              <w:t>7296.15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 w:type="pct"/>
            <w:vAlign w:val="center"/>
          </w:tcPr>
          <w:p>
            <w:pPr>
              <w:pStyle w:val="14"/>
            </w:pPr>
            <w:r>
              <w:t>11</w:t>
            </w:r>
          </w:p>
        </w:tc>
        <w:tc>
          <w:tcPr>
            <w:tcW w:w="414" w:type="pct"/>
            <w:vAlign w:val="center"/>
          </w:tcPr>
          <w:p>
            <w:pPr>
              <w:pStyle w:val="13"/>
            </w:pPr>
            <w:r>
              <w:t>2290402</w:t>
            </w:r>
          </w:p>
        </w:tc>
        <w:tc>
          <w:tcPr>
            <w:tcW w:w="1831" w:type="pct"/>
            <w:vAlign w:val="center"/>
          </w:tcPr>
          <w:p>
            <w:pPr>
              <w:pStyle w:val="13"/>
            </w:pPr>
            <w:r>
              <w:t>其他地方自行试点项目收益专项债券收入安排的支出</w:t>
            </w:r>
          </w:p>
        </w:tc>
        <w:tc>
          <w:tcPr>
            <w:tcW w:w="733" w:type="pct"/>
            <w:vAlign w:val="center"/>
          </w:tcPr>
          <w:p>
            <w:pPr>
              <w:pStyle w:val="12"/>
            </w:pPr>
            <w:r>
              <w:t>7296.15</w:t>
            </w:r>
          </w:p>
        </w:tc>
        <w:tc>
          <w:tcPr>
            <w:tcW w:w="694" w:type="pct"/>
            <w:vAlign w:val="center"/>
          </w:tcPr>
          <w:p>
            <w:pPr>
              <w:pStyle w:val="12"/>
            </w:pPr>
          </w:p>
        </w:tc>
        <w:tc>
          <w:tcPr>
            <w:tcW w:w="833" w:type="pct"/>
            <w:vAlign w:val="center"/>
          </w:tcPr>
          <w:p>
            <w:pPr>
              <w:pStyle w:val="12"/>
            </w:pPr>
            <w:r>
              <w:t>7296.15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05"/>
        <w:gridCol w:w="5018"/>
        <w:gridCol w:w="1772"/>
        <w:gridCol w:w="2144"/>
        <w:gridCol w:w="2294"/>
        <w:gridCol w:w="2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62" w:type="pct"/>
            <w:gridSpan w:val="3"/>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714" w:type="pct"/>
            <w:tcBorders>
              <w:top w:val="single" w:color="FFFFFF" w:sz="6" w:space="0"/>
              <w:left w:val="single" w:color="FFFFFF" w:sz="6" w:space="0"/>
              <w:right w:val="single" w:color="FFFFFF" w:sz="6" w:space="0"/>
            </w:tcBorders>
            <w:vAlign w:val="center"/>
          </w:tcPr>
          <w:p>
            <w:pPr>
              <w:pStyle w:val="9"/>
            </w:pPr>
            <w:r>
              <w:t>预算年度：2024</w:t>
            </w:r>
          </w:p>
        </w:tc>
        <w:tc>
          <w:tcPr>
            <w:tcW w:w="1523"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1" w:type="pct"/>
            <w:vMerge w:val="restart"/>
            <w:vAlign w:val="center"/>
          </w:tcPr>
          <w:p>
            <w:pPr>
              <w:pStyle w:val="11"/>
            </w:pPr>
            <w:r>
              <w:t>序号</w:t>
            </w:r>
          </w:p>
        </w:tc>
        <w:tc>
          <w:tcPr>
            <w:tcW w:w="1671" w:type="pct"/>
            <w:vMerge w:val="restart"/>
            <w:vAlign w:val="center"/>
          </w:tcPr>
          <w:p>
            <w:pPr>
              <w:pStyle w:val="11"/>
            </w:pPr>
            <w:r>
              <w:t>项  目</w:t>
            </w:r>
          </w:p>
        </w:tc>
        <w:tc>
          <w:tcPr>
            <w:tcW w:w="2827"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1" w:type="pct"/>
            <w:vMerge w:val="continue"/>
          </w:tcPr>
          <w:p/>
        </w:tc>
        <w:tc>
          <w:tcPr>
            <w:tcW w:w="1671" w:type="pct"/>
            <w:vMerge w:val="continue"/>
          </w:tcPr>
          <w:p/>
        </w:tc>
        <w:tc>
          <w:tcPr>
            <w:tcW w:w="590" w:type="pct"/>
            <w:vAlign w:val="center"/>
          </w:tcPr>
          <w:p>
            <w:pPr>
              <w:pStyle w:val="11"/>
            </w:pPr>
            <w:r>
              <w:t>合计</w:t>
            </w:r>
          </w:p>
        </w:tc>
        <w:tc>
          <w:tcPr>
            <w:tcW w:w="714" w:type="pct"/>
            <w:vAlign w:val="center"/>
          </w:tcPr>
          <w:p>
            <w:pPr>
              <w:pStyle w:val="11"/>
            </w:pPr>
            <w:r>
              <w:t>一般公共预算              财政拨款</w:t>
            </w:r>
          </w:p>
        </w:tc>
        <w:tc>
          <w:tcPr>
            <w:tcW w:w="764" w:type="pct"/>
            <w:vAlign w:val="center"/>
          </w:tcPr>
          <w:p>
            <w:pPr>
              <w:pStyle w:val="11"/>
            </w:pPr>
            <w:r>
              <w:t>政府性基金                  预算拨款</w:t>
            </w:r>
          </w:p>
        </w:tc>
        <w:tc>
          <w:tcPr>
            <w:tcW w:w="759"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1" w:type="pct"/>
            <w:vAlign w:val="center"/>
          </w:tcPr>
          <w:p>
            <w:pPr>
              <w:pStyle w:val="11"/>
            </w:pPr>
            <w:r>
              <w:t>栏次</w:t>
            </w:r>
          </w:p>
        </w:tc>
        <w:tc>
          <w:tcPr>
            <w:tcW w:w="1671" w:type="pct"/>
            <w:vAlign w:val="center"/>
          </w:tcPr>
          <w:p>
            <w:pPr>
              <w:pStyle w:val="11"/>
            </w:pPr>
            <w:r>
              <w:t>1</w:t>
            </w:r>
          </w:p>
        </w:tc>
        <w:tc>
          <w:tcPr>
            <w:tcW w:w="590" w:type="pct"/>
            <w:vAlign w:val="center"/>
          </w:tcPr>
          <w:p>
            <w:pPr>
              <w:pStyle w:val="11"/>
            </w:pPr>
            <w:r>
              <w:t>2</w:t>
            </w:r>
          </w:p>
        </w:tc>
        <w:tc>
          <w:tcPr>
            <w:tcW w:w="714" w:type="pct"/>
            <w:vAlign w:val="center"/>
          </w:tcPr>
          <w:p>
            <w:pPr>
              <w:pStyle w:val="11"/>
            </w:pPr>
            <w:r>
              <w:t>3</w:t>
            </w:r>
          </w:p>
        </w:tc>
        <w:tc>
          <w:tcPr>
            <w:tcW w:w="764" w:type="pct"/>
            <w:vAlign w:val="center"/>
          </w:tcPr>
          <w:p>
            <w:pPr>
              <w:pStyle w:val="11"/>
            </w:pPr>
            <w:r>
              <w:t>4</w:t>
            </w:r>
          </w:p>
        </w:tc>
        <w:tc>
          <w:tcPr>
            <w:tcW w:w="759"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1" w:type="pct"/>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1671" w:type="pct"/>
            <w:vAlign w:val="center"/>
          </w:tcPr>
          <w:p>
            <w:pPr>
              <w:pStyle w:val="15"/>
              <w:ind w:firstLine="0" w:firstLineChars="0"/>
              <w:rPr>
                <w:rFonts w:ascii="方正书宋_GBK" w:hAnsi="方正书宋_GBK" w:eastAsia="方正书宋_GBK" w:cs="方正书宋_GBK"/>
                <w:b/>
                <w:sz w:val="21"/>
                <w:szCs w:val="24"/>
                <w:lang w:val="en-US" w:eastAsia="uk-UA" w:bidi="ar-SA"/>
              </w:rPr>
            </w:pPr>
            <w:r>
              <w:t>合计</w:t>
            </w:r>
          </w:p>
        </w:tc>
        <w:tc>
          <w:tcPr>
            <w:tcW w:w="590" w:type="pct"/>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25.73</w:t>
            </w:r>
          </w:p>
        </w:tc>
        <w:tc>
          <w:tcPr>
            <w:tcW w:w="714" w:type="pct"/>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25.73</w:t>
            </w:r>
          </w:p>
        </w:tc>
        <w:tc>
          <w:tcPr>
            <w:tcW w:w="764" w:type="pct"/>
            <w:vAlign w:val="center"/>
          </w:tcPr>
          <w:p>
            <w:pPr>
              <w:pStyle w:val="12"/>
            </w:pPr>
          </w:p>
        </w:tc>
        <w:tc>
          <w:tcPr>
            <w:tcW w:w="7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1" w:type="pct"/>
            <w:vAlign w:val="center"/>
          </w:tcPr>
          <w:p>
            <w:pPr>
              <w:pStyle w:val="14"/>
              <w:ind w:firstLine="0" w:firstLineChars="0"/>
              <w:rPr>
                <w:rFonts w:ascii="方正书宋_GBK" w:hAnsi="方正书宋_GBK" w:eastAsia="方正书宋_GBK" w:cs="方正书宋_GBK"/>
                <w:sz w:val="21"/>
                <w:szCs w:val="24"/>
                <w:lang w:val="en-US" w:eastAsia="uk-UA" w:bidi="ar-SA"/>
              </w:rPr>
            </w:pPr>
            <w:r>
              <w:t>2</w:t>
            </w:r>
          </w:p>
        </w:tc>
        <w:tc>
          <w:tcPr>
            <w:tcW w:w="1671" w:type="pct"/>
            <w:vAlign w:val="center"/>
          </w:tcPr>
          <w:p>
            <w:pPr>
              <w:pStyle w:val="13"/>
              <w:ind w:firstLine="0" w:firstLineChars="0"/>
              <w:rPr>
                <w:rFonts w:ascii="方正书宋_GBK" w:hAnsi="方正书宋_GBK" w:eastAsia="方正书宋_GBK" w:cs="方正书宋_GBK"/>
                <w:sz w:val="21"/>
                <w:szCs w:val="24"/>
                <w:lang w:val="en-US" w:eastAsia="uk-UA" w:bidi="ar-SA"/>
              </w:rPr>
            </w:pPr>
            <w:r>
              <w:t>“三公”经费小计</w:t>
            </w:r>
          </w:p>
        </w:tc>
        <w:tc>
          <w:tcPr>
            <w:tcW w:w="59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14"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64" w:type="pct"/>
            <w:vAlign w:val="center"/>
          </w:tcPr>
          <w:p>
            <w:pPr>
              <w:pStyle w:val="12"/>
            </w:pPr>
          </w:p>
        </w:tc>
        <w:tc>
          <w:tcPr>
            <w:tcW w:w="7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1" w:type="pct"/>
            <w:vAlign w:val="center"/>
          </w:tcPr>
          <w:p>
            <w:pPr>
              <w:pStyle w:val="14"/>
              <w:ind w:firstLine="0" w:firstLineChars="0"/>
              <w:rPr>
                <w:rFonts w:ascii="方正书宋_GBK" w:hAnsi="方正书宋_GBK" w:eastAsia="方正书宋_GBK" w:cs="方正书宋_GBK"/>
                <w:sz w:val="21"/>
                <w:szCs w:val="24"/>
                <w:lang w:val="en-US" w:eastAsia="uk-UA" w:bidi="ar-SA"/>
              </w:rPr>
            </w:pPr>
            <w:r>
              <w:t>3</w:t>
            </w:r>
          </w:p>
        </w:tc>
        <w:tc>
          <w:tcPr>
            <w:tcW w:w="1671" w:type="pct"/>
            <w:vAlign w:val="center"/>
          </w:tcPr>
          <w:p>
            <w:pPr>
              <w:pStyle w:val="13"/>
              <w:ind w:firstLine="0" w:firstLineChars="0"/>
              <w:rPr>
                <w:rFonts w:ascii="方正书宋_GBK" w:hAnsi="方正书宋_GBK" w:eastAsia="方正书宋_GBK" w:cs="方正书宋_GBK"/>
                <w:sz w:val="21"/>
                <w:szCs w:val="24"/>
                <w:lang w:val="en-US" w:eastAsia="uk-UA" w:bidi="ar-SA"/>
              </w:rPr>
            </w:pPr>
            <w:r>
              <w:t>一、因公出国（境）费</w:t>
            </w:r>
          </w:p>
        </w:tc>
        <w:tc>
          <w:tcPr>
            <w:tcW w:w="59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14"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64" w:type="pct"/>
            <w:vAlign w:val="center"/>
          </w:tcPr>
          <w:p>
            <w:pPr>
              <w:pStyle w:val="12"/>
            </w:pPr>
          </w:p>
        </w:tc>
        <w:tc>
          <w:tcPr>
            <w:tcW w:w="7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1" w:type="pct"/>
            <w:vAlign w:val="center"/>
          </w:tcPr>
          <w:p>
            <w:pPr>
              <w:pStyle w:val="14"/>
              <w:ind w:firstLine="0" w:firstLineChars="0"/>
              <w:rPr>
                <w:rFonts w:ascii="方正书宋_GBK" w:hAnsi="方正书宋_GBK" w:eastAsia="方正书宋_GBK" w:cs="方正书宋_GBK"/>
                <w:sz w:val="21"/>
                <w:szCs w:val="24"/>
                <w:lang w:val="en-US" w:eastAsia="uk-UA" w:bidi="ar-SA"/>
              </w:rPr>
            </w:pPr>
            <w:r>
              <w:t>4</w:t>
            </w:r>
          </w:p>
        </w:tc>
        <w:tc>
          <w:tcPr>
            <w:tcW w:w="1671" w:type="pct"/>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59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14"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64" w:type="pct"/>
            <w:vAlign w:val="center"/>
          </w:tcPr>
          <w:p>
            <w:pPr>
              <w:pStyle w:val="12"/>
            </w:pPr>
          </w:p>
        </w:tc>
        <w:tc>
          <w:tcPr>
            <w:tcW w:w="7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1" w:type="pct"/>
            <w:vAlign w:val="center"/>
          </w:tcPr>
          <w:p>
            <w:pPr>
              <w:pStyle w:val="14"/>
              <w:ind w:firstLine="0" w:firstLineChars="0"/>
              <w:rPr>
                <w:rFonts w:ascii="方正书宋_GBK" w:hAnsi="方正书宋_GBK" w:eastAsia="方正书宋_GBK" w:cs="方正书宋_GBK"/>
                <w:sz w:val="21"/>
                <w:szCs w:val="24"/>
                <w:lang w:val="en-US" w:eastAsia="uk-UA" w:bidi="ar-SA"/>
              </w:rPr>
            </w:pPr>
            <w:r>
              <w:t>5</w:t>
            </w:r>
          </w:p>
        </w:tc>
        <w:tc>
          <w:tcPr>
            <w:tcW w:w="1671" w:type="pct"/>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59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14"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64" w:type="pct"/>
            <w:vAlign w:val="center"/>
          </w:tcPr>
          <w:p>
            <w:pPr>
              <w:pStyle w:val="12"/>
            </w:pPr>
          </w:p>
        </w:tc>
        <w:tc>
          <w:tcPr>
            <w:tcW w:w="7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1" w:type="pct"/>
            <w:vAlign w:val="center"/>
          </w:tcPr>
          <w:p>
            <w:pPr>
              <w:pStyle w:val="14"/>
              <w:ind w:firstLine="0" w:firstLineChars="0"/>
              <w:rPr>
                <w:rFonts w:ascii="方正书宋_GBK" w:hAnsi="方正书宋_GBK" w:eastAsia="方正书宋_GBK" w:cs="方正书宋_GBK"/>
                <w:sz w:val="21"/>
                <w:szCs w:val="24"/>
                <w:lang w:val="en-US" w:eastAsia="uk-UA" w:bidi="ar-SA"/>
              </w:rPr>
            </w:pPr>
            <w:r>
              <w:t>6</w:t>
            </w:r>
          </w:p>
        </w:tc>
        <w:tc>
          <w:tcPr>
            <w:tcW w:w="1671" w:type="pct"/>
            <w:vAlign w:val="center"/>
          </w:tcPr>
          <w:p>
            <w:pPr>
              <w:pStyle w:val="13"/>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590"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24.00</w:t>
            </w:r>
          </w:p>
        </w:tc>
        <w:tc>
          <w:tcPr>
            <w:tcW w:w="714"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24.00</w:t>
            </w:r>
          </w:p>
        </w:tc>
        <w:tc>
          <w:tcPr>
            <w:tcW w:w="764" w:type="pct"/>
            <w:vAlign w:val="center"/>
          </w:tcPr>
          <w:p>
            <w:pPr>
              <w:pStyle w:val="12"/>
            </w:pPr>
          </w:p>
        </w:tc>
        <w:tc>
          <w:tcPr>
            <w:tcW w:w="7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1" w:type="pct"/>
            <w:vAlign w:val="center"/>
          </w:tcPr>
          <w:p>
            <w:pPr>
              <w:pStyle w:val="14"/>
              <w:ind w:firstLine="0" w:firstLineChars="0"/>
              <w:rPr>
                <w:rFonts w:ascii="方正书宋_GBK" w:hAnsi="方正书宋_GBK" w:eastAsia="方正书宋_GBK" w:cs="方正书宋_GBK"/>
                <w:sz w:val="21"/>
                <w:szCs w:val="24"/>
                <w:lang w:val="en-US" w:eastAsia="uk-UA" w:bidi="ar-SA"/>
              </w:rPr>
            </w:pPr>
            <w:r>
              <w:t>7</w:t>
            </w:r>
          </w:p>
        </w:tc>
        <w:tc>
          <w:tcPr>
            <w:tcW w:w="1671" w:type="pct"/>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590"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14" w:type="pct"/>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764" w:type="pct"/>
            <w:vAlign w:val="center"/>
          </w:tcPr>
          <w:p>
            <w:pPr>
              <w:pStyle w:val="12"/>
            </w:pPr>
          </w:p>
        </w:tc>
        <w:tc>
          <w:tcPr>
            <w:tcW w:w="7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1" w:type="pct"/>
            <w:vAlign w:val="center"/>
          </w:tcPr>
          <w:p>
            <w:pPr>
              <w:pStyle w:val="14"/>
              <w:ind w:firstLine="0" w:firstLineChars="0"/>
              <w:rPr>
                <w:rFonts w:ascii="方正书宋_GBK" w:hAnsi="方正书宋_GBK" w:eastAsia="方正书宋_GBK" w:cs="方正书宋_GBK"/>
                <w:sz w:val="21"/>
                <w:szCs w:val="24"/>
                <w:lang w:val="en-US" w:eastAsia="uk-UA" w:bidi="ar-SA"/>
              </w:rPr>
            </w:pPr>
            <w:r>
              <w:t>8</w:t>
            </w:r>
          </w:p>
        </w:tc>
        <w:tc>
          <w:tcPr>
            <w:tcW w:w="1671" w:type="pct"/>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590" w:type="pct"/>
            <w:vAlign w:val="center"/>
          </w:tcPr>
          <w:p>
            <w:pPr>
              <w:pStyle w:val="12"/>
              <w:ind w:firstLine="0" w:firstLineChars="0"/>
              <w:rPr>
                <w:rFonts w:ascii="方正书宋_GBK" w:hAnsi="方正书宋_GBK" w:eastAsia="方正书宋_GBK" w:cs="方正书宋_GBK"/>
                <w:sz w:val="21"/>
                <w:szCs w:val="24"/>
                <w:lang w:val="en-US" w:eastAsia="uk-UA" w:bidi="ar-SA"/>
              </w:rPr>
            </w:pPr>
            <w:r>
              <w:t>24.00</w:t>
            </w:r>
          </w:p>
        </w:tc>
        <w:tc>
          <w:tcPr>
            <w:tcW w:w="714" w:type="pct"/>
            <w:vAlign w:val="center"/>
          </w:tcPr>
          <w:p>
            <w:pPr>
              <w:pStyle w:val="12"/>
              <w:ind w:firstLine="0" w:firstLineChars="0"/>
              <w:rPr>
                <w:rFonts w:ascii="方正书宋_GBK" w:hAnsi="方正书宋_GBK" w:eastAsia="方正书宋_GBK" w:cs="方正书宋_GBK"/>
                <w:sz w:val="21"/>
                <w:szCs w:val="24"/>
                <w:lang w:val="en-US" w:eastAsia="uk-UA" w:bidi="ar-SA"/>
              </w:rPr>
            </w:pPr>
            <w:r>
              <w:t>24.00</w:t>
            </w:r>
          </w:p>
        </w:tc>
        <w:tc>
          <w:tcPr>
            <w:tcW w:w="764" w:type="pct"/>
            <w:vAlign w:val="center"/>
          </w:tcPr>
          <w:p>
            <w:pPr>
              <w:pStyle w:val="12"/>
            </w:pPr>
          </w:p>
        </w:tc>
        <w:tc>
          <w:tcPr>
            <w:tcW w:w="75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1" w:type="pct"/>
            <w:vAlign w:val="center"/>
          </w:tcPr>
          <w:p>
            <w:pPr>
              <w:pStyle w:val="14"/>
              <w:ind w:firstLine="0" w:firstLineChars="0"/>
              <w:rPr>
                <w:rFonts w:ascii="方正书宋_GBK" w:hAnsi="方正书宋_GBK" w:eastAsia="方正书宋_GBK" w:cs="方正书宋_GBK"/>
                <w:sz w:val="21"/>
                <w:szCs w:val="24"/>
                <w:lang w:val="en-US" w:eastAsia="uk-UA" w:bidi="ar-SA"/>
              </w:rPr>
            </w:pPr>
            <w:r>
              <w:t>9</w:t>
            </w:r>
          </w:p>
        </w:tc>
        <w:tc>
          <w:tcPr>
            <w:tcW w:w="1671" w:type="pct"/>
            <w:vAlign w:val="center"/>
          </w:tcPr>
          <w:p>
            <w:pPr>
              <w:pStyle w:val="13"/>
              <w:ind w:firstLine="0" w:firstLineChars="0"/>
              <w:rPr>
                <w:rFonts w:ascii="方正书宋_GBK" w:hAnsi="方正书宋_GBK" w:eastAsia="方正书宋_GBK" w:cs="方正书宋_GBK"/>
                <w:sz w:val="21"/>
                <w:szCs w:val="24"/>
                <w:lang w:val="en-US" w:eastAsia="uk-UA" w:bidi="ar-SA"/>
              </w:rPr>
            </w:pPr>
            <w:r>
              <w:t>三、公务接待费</w:t>
            </w:r>
          </w:p>
        </w:tc>
        <w:tc>
          <w:tcPr>
            <w:tcW w:w="590"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73</w:t>
            </w:r>
          </w:p>
        </w:tc>
        <w:tc>
          <w:tcPr>
            <w:tcW w:w="714" w:type="pct"/>
            <w:vAlign w:val="center"/>
          </w:tcPr>
          <w:p>
            <w:pPr>
              <w:pStyle w:val="12"/>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73</w:t>
            </w:r>
          </w:p>
        </w:tc>
        <w:tc>
          <w:tcPr>
            <w:tcW w:w="764" w:type="pct"/>
            <w:vAlign w:val="center"/>
          </w:tcPr>
          <w:p>
            <w:pPr>
              <w:pStyle w:val="12"/>
            </w:pPr>
          </w:p>
        </w:tc>
        <w:tc>
          <w:tcPr>
            <w:tcW w:w="759" w:type="pct"/>
            <w:vAlign w:val="center"/>
          </w:tcPr>
          <w:p>
            <w:pPr>
              <w:pStyle w:val="12"/>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保定市满城区城市管理综合行政执法局本级2024年单位预算信息公开情况说明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按照《中华人民共和国预算法》、《地方预决算公开操作规程》和《关于进一步推进预算公开工作的实施意见》规定，现将保定市满城区城市管理综合行政执法局本级2024年单位预算公开如下：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(一)宣传贯彻国家和省、市、区有关城市管理的政策和法规;拟订和实施城市管理有关规定</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(二)拟订和实施城市管理长期规划和年度计划，推进数字城管智慧化。</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(三)负责城市道路、桥梁、照明、供水、排水、燃气、供热、污水和垃圾处理等市政公用设施运行管理、城市容貌和环境卫生管理、城市园林绿化管理等方面的全部工作</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(四) 负责城市公共空间秩序管理方面的户外广告设置,门头牌匾外立面装修、城市街道家具管理工作</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(五)负责交通管理方面的便道车辆停放管理工作</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(六)负责城市环境保护管理方面的建设施工 (含搅拌站)扬尘、道路扬尘、露天烧烤整治工作。</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(七)负责城市应急管理等方面的道路清融雪以及城市道路、桥梁、照明等应急保障,供水、燃气、污水处理应急工作的指导工作</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(八)负责农村燃气安全监管服务工作。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(九)在建城区范围内集中行使“与群众生产生活密切相关</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执法频率高、多头执法扰民问题突出、专业技术要求适宜、与城市管理密切相关”的行政处罚权,具体包括:</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1.城市道路、桥梁、照明、供水、排水、燃气、供热、污水等市政公用设施运行方面法律、法规、规章规定的行政处罚权;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2.市容环境卫生管理方面法律、法规、规章规定的行政处罚</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3.城市绿化管理方面法律、法规、规章规定的行政处罚权;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4.城市规划管理方面在城市规划区内未取得建设工程规划许可证进行建设的法律、法规、规章规定的行政处罚权;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5.住房和城乡建设管理方面未取得施工许可证或者开工报告未经批准擅自施工的法律、法规、规章规定的行政处罚权;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6.公安交通管理方面侵占城市道路、违法停放车辆，在人行道、广场等公共场所内违反机动车停放、临时停车规定行为法律、法规、规章规定的行政处罚权;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7.环境保护管理方面的社会生活噪声污染、建筑施工噪声污染、建筑工地(含搅拌站)扬尘污染、露天烧烤污染、焚烧沥青塑料垃圾等烟尘和恶臭污染、露天焚烧秸秆等烟尘污染、燃放烟花爆竹污染等行为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8.水务管理方面向城市河道倾倒废弃物和垃圾、城市河道违法建筑物拆除、河道内违法取土行为的法律、法规、规章规定的行政处罚权;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9.市场监管方面户外公共场所无证、无照经营、违规设置户外广告，违法回收贩卖药品行为法律、法规、规章规定的行政处罚权;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10.上述规定未涉及的住房和城乡建设领域法律、法规、规章规定的全部行政处罚权;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城市管理综合行政执法部门可以实施与上述范围内法律、法规、规章规定的行政处罚权有关的行政强制措施。</w:t>
      </w:r>
    </w:p>
    <w:p>
      <w:pPr>
        <w:pStyle w:val="23"/>
      </w:pPr>
      <w:r>
        <w:rPr>
          <w:rFonts w:hint="eastAsia" w:ascii="Times New Roman" w:hAnsi="Times New Roman" w:eastAsia="方正仿宋_GBK" w:cs="Times New Roman"/>
          <w:color w:val="000000"/>
          <w:sz w:val="28"/>
        </w:rPr>
        <w:t>(十)承担市、区人民政府决定调整的城市管理领域的其他职责。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保定市满城区城市管理综合行政执法局本级</w:t>
            </w:r>
          </w:p>
        </w:tc>
        <w:tc>
          <w:tcPr>
            <w:tcW w:w="1250" w:type="pct"/>
            <w:vAlign w:val="center"/>
          </w:tcPr>
          <w:p>
            <w:pPr>
              <w:pStyle w:val="14"/>
            </w:pPr>
            <w:r>
              <w:t>行政</w:t>
            </w:r>
          </w:p>
        </w:tc>
        <w:tc>
          <w:tcPr>
            <w:tcW w:w="1250" w:type="pct"/>
            <w:vAlign w:val="center"/>
          </w:tcPr>
          <w:p>
            <w:pPr>
              <w:pStyle w:val="14"/>
            </w:pPr>
            <w:r>
              <w:t>正科级</w:t>
            </w:r>
          </w:p>
        </w:tc>
        <w:tc>
          <w:tcPr>
            <w:tcW w:w="1250" w:type="pct"/>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
        <w:spacing w:before="6"/>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1、收入说明</w:t>
      </w:r>
    </w:p>
    <w:p>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反映本</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当年全部收入。202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年预算收入</w:t>
      </w:r>
      <w:r>
        <w:rPr>
          <w:rFonts w:hint="eastAsia" w:ascii="Times New Roman" w:hAnsi="Times New Roman" w:eastAsia="方正仿宋_GBK" w:cs="Times New Roman"/>
          <w:color w:val="000000"/>
          <w:sz w:val="28"/>
          <w:szCs w:val="24"/>
          <w:lang w:val="en-US" w:eastAsia="zh-CN" w:bidi="ar-SA"/>
        </w:rPr>
        <w:t>26325.84</w:t>
      </w:r>
      <w:r>
        <w:rPr>
          <w:rFonts w:ascii="Times New Roman" w:hAnsi="Times New Roman" w:eastAsia="方正仿宋_GBK" w:cs="Times New Roman"/>
          <w:color w:val="000000"/>
          <w:sz w:val="28"/>
          <w:szCs w:val="24"/>
          <w:lang w:val="en-US" w:eastAsia="uk-UA" w:bidi="ar-SA"/>
        </w:rPr>
        <w:t xml:space="preserve">万元，其中：一般公共预算收入 </w:t>
      </w:r>
      <w:r>
        <w:rPr>
          <w:rFonts w:hint="eastAsia" w:ascii="Times New Roman" w:hAnsi="Times New Roman" w:eastAsia="方正仿宋_GBK" w:cs="Times New Roman"/>
          <w:color w:val="000000"/>
          <w:sz w:val="28"/>
          <w:szCs w:val="24"/>
          <w:lang w:val="en-US" w:eastAsia="zh-CN" w:bidi="ar-SA"/>
        </w:rPr>
        <w:t>13528.69</w:t>
      </w:r>
      <w:r>
        <w:rPr>
          <w:rFonts w:ascii="Times New Roman" w:hAnsi="Times New Roman" w:eastAsia="方正仿宋_GBK" w:cs="Times New Roman"/>
          <w:color w:val="000000"/>
          <w:sz w:val="28"/>
          <w:szCs w:val="24"/>
          <w:lang w:val="en-US" w:eastAsia="uk-UA" w:bidi="ar-SA"/>
        </w:rPr>
        <w:t xml:space="preserve"> 万元，基金预算收入 </w:t>
      </w:r>
      <w:r>
        <w:rPr>
          <w:rFonts w:hint="eastAsia" w:ascii="Times New Roman" w:hAnsi="Times New Roman" w:eastAsia="方正仿宋_GBK" w:cs="Times New Roman"/>
          <w:color w:val="000000"/>
          <w:sz w:val="28"/>
          <w:szCs w:val="24"/>
          <w:lang w:val="en-US" w:eastAsia="zh-CN" w:bidi="ar-SA"/>
        </w:rPr>
        <w:t>5031</w:t>
      </w:r>
      <w:r>
        <w:rPr>
          <w:rFonts w:ascii="Times New Roman" w:hAnsi="Times New Roman" w:eastAsia="方正仿宋_GBK" w:cs="Times New Roman"/>
          <w:color w:val="000000"/>
          <w:sz w:val="28"/>
          <w:szCs w:val="24"/>
          <w:lang w:val="en-US" w:eastAsia="uk-UA" w:bidi="ar-SA"/>
        </w:rPr>
        <w:t>万元，国有资本经营预算收入 0 万元，财政专户核拨收入 0 万元，单位资金收入 0 万元，上年结转结余</w:t>
      </w:r>
      <w:r>
        <w:rPr>
          <w:rFonts w:hint="eastAsia" w:ascii="Times New Roman" w:hAnsi="Times New Roman" w:eastAsia="方正仿宋_GBK" w:cs="Times New Roman"/>
          <w:color w:val="000000"/>
          <w:sz w:val="28"/>
          <w:szCs w:val="24"/>
          <w:lang w:val="en-US" w:eastAsia="zh-CN" w:bidi="ar-SA"/>
        </w:rPr>
        <w:t>7766.15</w:t>
      </w:r>
      <w:r>
        <w:rPr>
          <w:rFonts w:ascii="Times New Roman" w:hAnsi="Times New Roman" w:eastAsia="方正仿宋_GBK" w:cs="Times New Roman"/>
          <w:color w:val="000000"/>
          <w:sz w:val="28"/>
          <w:szCs w:val="24"/>
          <w:lang w:val="en-US" w:eastAsia="uk-UA" w:bidi="ar-SA"/>
        </w:rPr>
        <w:t>万元。</w:t>
      </w:r>
    </w:p>
    <w:p>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2、支出说明</w:t>
      </w:r>
    </w:p>
    <w:p>
      <w:pPr>
        <w:pStyle w:val="2"/>
        <w:spacing w:before="3" w:line="328" w:lineRule="auto"/>
        <w:ind w:right="739" w:firstLine="560" w:firstLineChars="200"/>
        <w:jc w:val="both"/>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szCs w:val="24"/>
          <w:lang w:val="en-US" w:eastAsia="uk-UA" w:bidi="ar-SA"/>
        </w:rPr>
        <w:t>满城区</w:t>
      </w:r>
      <w:r>
        <w:rPr>
          <w:rFonts w:hint="eastAsia" w:ascii="Times New Roman" w:hAnsi="Times New Roman" w:eastAsia="方正仿宋_GBK" w:cs="Times New Roman"/>
          <w:color w:val="000000"/>
          <w:sz w:val="28"/>
          <w:szCs w:val="24"/>
          <w:lang w:val="en-US" w:eastAsia="zh-CN" w:bidi="ar-SA"/>
        </w:rPr>
        <w:t>城市管理综合行政执法局</w:t>
      </w:r>
      <w:r>
        <w:rPr>
          <w:rFonts w:ascii="Times New Roman" w:hAnsi="Times New Roman" w:eastAsia="方正仿宋_GBK" w:cs="Times New Roman"/>
          <w:color w:val="000000"/>
          <w:sz w:val="28"/>
          <w:szCs w:val="24"/>
          <w:lang w:val="en-US" w:eastAsia="uk-UA" w:bidi="ar-SA"/>
        </w:rPr>
        <w:t>年度</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预算中支出预算的总体情况。202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 xml:space="preserve"> 年支出预算</w:t>
      </w:r>
      <w:r>
        <w:rPr>
          <w:rFonts w:hint="eastAsia" w:ascii="Times New Roman" w:hAnsi="Times New Roman" w:eastAsia="方正仿宋_GBK" w:cs="Times New Roman"/>
          <w:color w:val="000000"/>
          <w:sz w:val="28"/>
          <w:szCs w:val="24"/>
          <w:lang w:val="en-US" w:eastAsia="zh-CN" w:bidi="ar-SA"/>
        </w:rPr>
        <w:t>26325.84</w:t>
      </w:r>
      <w:r>
        <w:rPr>
          <w:rFonts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5992.93</w:t>
      </w:r>
      <w:r>
        <w:rPr>
          <w:rFonts w:ascii="Times New Roman" w:hAnsi="Times New Roman" w:eastAsia="方正仿宋_GBK" w:cs="Times New Roman"/>
          <w:color w:val="000000"/>
          <w:sz w:val="28"/>
          <w:szCs w:val="24"/>
          <w:lang w:val="en-US" w:eastAsia="uk-UA" w:bidi="ar-SA"/>
        </w:rPr>
        <w:t xml:space="preserve">万元，包括人员经费 </w:t>
      </w:r>
      <w:r>
        <w:rPr>
          <w:rFonts w:hint="eastAsia" w:ascii="Times New Roman" w:hAnsi="Times New Roman" w:eastAsia="方正仿宋_GBK" w:cs="Times New Roman"/>
          <w:color w:val="000000"/>
          <w:sz w:val="28"/>
          <w:szCs w:val="24"/>
          <w:lang w:val="en-US" w:eastAsia="zh-CN" w:bidi="ar-SA"/>
        </w:rPr>
        <w:t>5864.63</w:t>
      </w:r>
      <w:r>
        <w:rPr>
          <w:rFonts w:ascii="Times New Roman" w:hAnsi="Times New Roman" w:eastAsia="方正仿宋_GBK" w:cs="Times New Roman"/>
          <w:color w:val="000000"/>
          <w:sz w:val="28"/>
          <w:szCs w:val="24"/>
          <w:lang w:val="en-US" w:eastAsia="uk-UA" w:bidi="ar-SA"/>
        </w:rPr>
        <w:t xml:space="preserve"> 万元和日常公用经费</w:t>
      </w:r>
      <w:r>
        <w:rPr>
          <w:rFonts w:hint="eastAsia" w:ascii="Times New Roman" w:hAnsi="Times New Roman" w:eastAsia="方正仿宋_GBK" w:cs="Times New Roman"/>
          <w:color w:val="000000"/>
          <w:sz w:val="28"/>
          <w:szCs w:val="24"/>
          <w:lang w:val="en-US" w:eastAsia="zh-CN" w:bidi="ar-SA"/>
        </w:rPr>
        <w:t>128.3</w:t>
      </w:r>
      <w:r>
        <w:rPr>
          <w:rFonts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20332.91</w:t>
      </w:r>
      <w:r>
        <w:rPr>
          <w:rFonts w:ascii="Times New Roman" w:hAnsi="Times New Roman" w:eastAsia="方正仿宋_GBK" w:cs="Times New Roman"/>
          <w:color w:val="000000"/>
          <w:sz w:val="28"/>
          <w:szCs w:val="24"/>
          <w:lang w:val="en-US" w:eastAsia="uk-UA" w:bidi="ar-SA"/>
        </w:rPr>
        <w:t xml:space="preserve"> 万元，</w:t>
      </w:r>
      <w:r>
        <w:rPr>
          <w:rFonts w:hint="eastAsia" w:ascii="Times New Roman" w:hAnsi="Times New Roman" w:eastAsia="方正仿宋_GBK" w:cs="Times New Roman"/>
          <w:color w:val="000000"/>
          <w:sz w:val="28"/>
          <w:szCs w:val="24"/>
          <w:lang w:val="en-US" w:eastAsia="zh-CN" w:bidi="ar-SA"/>
        </w:rPr>
        <w:t>包含</w:t>
      </w:r>
      <w:r>
        <w:rPr>
          <w:rFonts w:hint="eastAsia" w:ascii="Times New Roman" w:hAnsi="Times New Roman" w:eastAsia="方正仿宋_GBK" w:cs="Times New Roman"/>
          <w:color w:val="000000"/>
          <w:sz w:val="28"/>
          <w:szCs w:val="24"/>
          <w:lang w:val="en-US" w:eastAsia="uk-UA" w:bidi="ar-SA"/>
        </w:rPr>
        <w:t>政府基金支出</w:t>
      </w:r>
      <w:r>
        <w:rPr>
          <w:rFonts w:hint="eastAsia" w:ascii="Times New Roman" w:hAnsi="Times New Roman" w:eastAsia="方正仿宋_GBK" w:cs="Times New Roman"/>
          <w:color w:val="000000"/>
          <w:sz w:val="28"/>
          <w:szCs w:val="24"/>
          <w:lang w:val="en-US" w:eastAsia="zh-CN" w:bidi="ar-SA"/>
        </w:rPr>
        <w:t>5031</w:t>
      </w:r>
      <w:r>
        <w:rPr>
          <w:rFonts w:hint="eastAsia" w:ascii="Times New Roman" w:hAnsi="Times New Roman" w:eastAsia="方正仿宋_GBK" w:cs="Times New Roman"/>
          <w:color w:val="000000"/>
          <w:sz w:val="28"/>
          <w:szCs w:val="24"/>
          <w:lang w:val="en-US" w:eastAsia="uk-UA" w:bidi="ar-SA"/>
        </w:rPr>
        <w:t>万元。</w:t>
      </w:r>
      <w:r>
        <w:rPr>
          <w:rFonts w:ascii="Times New Roman" w:hAnsi="Times New Roman" w:eastAsia="方正仿宋_GBK" w:cs="Times New Roman"/>
          <w:color w:val="000000"/>
          <w:sz w:val="28"/>
          <w:szCs w:val="24"/>
          <w:lang w:val="en-US" w:eastAsia="uk-UA" w:bidi="ar-SA"/>
        </w:rPr>
        <w:t>主要</w:t>
      </w:r>
      <w:r>
        <w:rPr>
          <w:rFonts w:hint="eastAsia" w:ascii="Times New Roman" w:hAnsi="Times New Roman" w:eastAsia="方正仿宋_GBK" w:cs="Times New Roman"/>
          <w:color w:val="000000"/>
          <w:sz w:val="28"/>
          <w:szCs w:val="24"/>
          <w:lang w:val="en-US" w:eastAsia="uk-UA" w:bidi="ar-SA"/>
        </w:rPr>
        <w:t>人员</w:t>
      </w:r>
      <w:r>
        <w:rPr>
          <w:rFonts w:ascii="Times New Roman" w:hAnsi="Times New Roman" w:eastAsia="方正仿宋_GBK" w:cs="Times New Roman"/>
          <w:color w:val="000000"/>
          <w:sz w:val="28"/>
          <w:szCs w:val="24"/>
          <w:lang w:val="en-US" w:eastAsia="uk-UA" w:bidi="ar-SA"/>
        </w:rPr>
        <w:t>经费、</w:t>
      </w:r>
      <w:r>
        <w:rPr>
          <w:rFonts w:hint="eastAsia" w:ascii="Times New Roman" w:hAnsi="Times New Roman" w:eastAsia="方正仿宋_GBK" w:cs="Times New Roman"/>
          <w:color w:val="000000"/>
          <w:sz w:val="28"/>
          <w:szCs w:val="24"/>
          <w:lang w:val="en-US" w:eastAsia="zh-CN" w:bidi="ar-SA"/>
        </w:rPr>
        <w:t>环卫清扫保洁、垃圾处理、污水处理、绿化养护、市政维修维护及市政工程类项目</w:t>
      </w:r>
      <w:r>
        <w:rPr>
          <w:rFonts w:hint="eastAsia" w:ascii="Times New Roman" w:hAnsi="Times New Roman" w:eastAsia="方正仿宋_GBK" w:cs="Times New Roman"/>
          <w:color w:val="000000"/>
          <w:sz w:val="28"/>
          <w:szCs w:val="24"/>
          <w:lang w:val="en-US" w:eastAsia="uk-UA" w:bidi="ar-SA"/>
        </w:rPr>
        <w:t>支出</w:t>
      </w:r>
      <w:r>
        <w:rPr>
          <w:rFonts w:ascii="Times New Roman" w:hAnsi="Times New Roman" w:eastAsia="方正仿宋_GBK" w:cs="Times New Roman"/>
          <w:color w:val="000000"/>
          <w:sz w:val="28"/>
          <w:szCs w:val="24"/>
          <w:lang w:val="en-US" w:eastAsia="uk-UA" w:bidi="ar-SA"/>
        </w:rPr>
        <w:t>等。</w:t>
      </w:r>
    </w:p>
    <w:p>
      <w:pPr>
        <w:pStyle w:val="2"/>
        <w:spacing w:line="405" w:lineRule="exact"/>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3、比上年增减情况</w:t>
      </w:r>
    </w:p>
    <w:p>
      <w:pPr>
        <w:pStyle w:val="2"/>
        <w:spacing w:before="3"/>
        <w:rPr>
          <w:rFonts w:ascii="Times New Roman" w:hAnsi="Times New Roman" w:eastAsia="方正仿宋_GBK" w:cs="Times New Roman"/>
          <w:color w:val="000000"/>
          <w:sz w:val="28"/>
          <w:szCs w:val="24"/>
          <w:lang w:val="en-US" w:eastAsia="uk-UA" w:bidi="ar-SA"/>
        </w:rPr>
      </w:pPr>
    </w:p>
    <w:p>
      <w:pPr>
        <w:pStyle w:val="19"/>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 xml:space="preserve">年预算收支安排 </w:t>
      </w:r>
      <w:r>
        <w:rPr>
          <w:rFonts w:hint="eastAsia" w:ascii="Times New Roman" w:hAnsi="Times New Roman" w:eastAsia="方正仿宋_GBK" w:cs="Times New Roman"/>
          <w:color w:val="000000"/>
          <w:sz w:val="28"/>
          <w:szCs w:val="24"/>
          <w:lang w:val="en-US" w:eastAsia="zh-CN" w:bidi="ar-SA"/>
        </w:rPr>
        <w:t>26</w:t>
      </w:r>
      <w:r>
        <w:rPr>
          <w:rFonts w:hint="eastAsia" w:ascii="Times New Roman" w:hAnsi="Times New Roman" w:cs="Times New Roman"/>
          <w:color w:val="000000"/>
          <w:sz w:val="28"/>
          <w:szCs w:val="24"/>
          <w:lang w:val="en-US" w:eastAsia="zh-CN" w:bidi="ar-SA"/>
        </w:rPr>
        <w:t>325.84</w:t>
      </w:r>
      <w:r>
        <w:rPr>
          <w:rFonts w:ascii="Times New Roman" w:hAnsi="Times New Roman" w:eastAsia="方正仿宋_GBK" w:cs="Times New Roman"/>
          <w:color w:val="000000"/>
          <w:sz w:val="28"/>
          <w:szCs w:val="24"/>
          <w:lang w:val="en-US" w:eastAsia="uk-UA" w:bidi="ar-SA"/>
        </w:rPr>
        <w:t>万元，较 202</w:t>
      </w:r>
      <w:r>
        <w:rPr>
          <w:rFonts w:hint="eastAsia" w:ascii="Times New Roman" w:hAnsi="Times New Roman"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年预算</w:t>
      </w:r>
      <w:r>
        <w:rPr>
          <w:rFonts w:hint="eastAsia" w:cs="Times New Roman"/>
          <w:color w:val="000000"/>
          <w:sz w:val="28"/>
          <w:szCs w:val="24"/>
          <w:lang w:val="en-US" w:eastAsia="zh-CN" w:bidi="ar-SA"/>
        </w:rPr>
        <w:t>26071.12万元</w:t>
      </w:r>
      <w:r>
        <w:rPr>
          <w:rFonts w:hint="eastAsia" w:ascii="Times New Roman" w:hAnsi="Times New Roman" w:eastAsia="方正仿宋_GBK" w:cs="Times New Roman"/>
          <w:color w:val="000000"/>
          <w:sz w:val="28"/>
          <w:szCs w:val="24"/>
          <w:lang w:val="en-US" w:eastAsia="zh-CN" w:bidi="ar-SA"/>
        </w:rPr>
        <w:t>增加</w:t>
      </w:r>
      <w:r>
        <w:rPr>
          <w:rFonts w:hint="eastAsia" w:ascii="Times New Roman" w:hAnsi="Times New Roman" w:cs="Times New Roman"/>
          <w:color w:val="000000"/>
          <w:sz w:val="28"/>
          <w:szCs w:val="24"/>
          <w:lang w:val="en-US" w:eastAsia="zh-CN" w:bidi="ar-SA"/>
        </w:rPr>
        <w:t>254.7</w:t>
      </w:r>
      <w:r>
        <w:rPr>
          <w:rFonts w:hint="eastAsia"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增加</w:t>
      </w:r>
      <w:r>
        <w:rPr>
          <w:rFonts w:hint="eastAsia" w:ascii="Times New Roman" w:hAnsi="Times New Roman" w:cs="Times New Roman"/>
          <w:color w:val="000000"/>
          <w:sz w:val="28"/>
          <w:szCs w:val="24"/>
          <w:lang w:val="en-US" w:eastAsia="zh-CN" w:bidi="ar-SA"/>
        </w:rPr>
        <w:t>392.29</w:t>
      </w:r>
      <w:r>
        <w:rPr>
          <w:rFonts w:ascii="Times New Roman" w:hAnsi="Times New Roman" w:eastAsia="方正仿宋_GBK" w:cs="Times New Roman"/>
          <w:color w:val="000000"/>
          <w:sz w:val="28"/>
          <w:szCs w:val="24"/>
          <w:lang w:val="en-US" w:eastAsia="uk-UA" w:bidi="ar-SA"/>
        </w:rPr>
        <w:t>万元，主要为人员</w:t>
      </w:r>
      <w:r>
        <w:rPr>
          <w:rFonts w:hint="eastAsia" w:ascii="Times New Roman" w:hAnsi="Times New Roman" w:eastAsia="方正仿宋_GBK" w:cs="Times New Roman"/>
          <w:color w:val="000000"/>
          <w:sz w:val="28"/>
          <w:szCs w:val="24"/>
          <w:lang w:val="en-US" w:eastAsia="zh-CN" w:bidi="ar-SA"/>
        </w:rPr>
        <w:t>增加及工资调标</w:t>
      </w:r>
      <w:r>
        <w:rPr>
          <w:rFonts w:ascii="Times New Roman" w:hAnsi="Times New Roman" w:eastAsia="方正仿宋_GBK" w:cs="Times New Roman"/>
          <w:color w:val="000000"/>
          <w:sz w:val="28"/>
          <w:szCs w:val="24"/>
          <w:lang w:val="en-US" w:eastAsia="uk-UA" w:bidi="ar-SA"/>
        </w:rPr>
        <w:t>；项目支出</w:t>
      </w:r>
      <w:r>
        <w:rPr>
          <w:rFonts w:hint="eastAsia" w:ascii="Times New Roman" w:hAnsi="Times New Roman" w:cs="Times New Roman"/>
          <w:color w:val="000000"/>
          <w:sz w:val="28"/>
          <w:szCs w:val="24"/>
          <w:lang w:val="en-US" w:eastAsia="zh-CN" w:bidi="ar-SA"/>
        </w:rPr>
        <w:t>减少137.5</w:t>
      </w:r>
      <w:r>
        <w:rPr>
          <w:rFonts w:hint="eastAsia" w:cs="Times New Roman"/>
          <w:color w:val="000000"/>
          <w:sz w:val="28"/>
          <w:szCs w:val="24"/>
          <w:lang w:val="en-US" w:eastAsia="zh-CN" w:bidi="ar-SA"/>
        </w:rPr>
        <w:t>7</w:t>
      </w:r>
      <w:r>
        <w:rPr>
          <w:rFonts w:ascii="Times New Roman" w:hAnsi="Times New Roman" w:eastAsia="方正仿宋_GBK" w:cs="Times New Roman"/>
          <w:color w:val="000000"/>
          <w:sz w:val="28"/>
          <w:szCs w:val="24"/>
          <w:lang w:val="en-US" w:eastAsia="uk-UA" w:bidi="ar-SA"/>
        </w:rPr>
        <w:t>万元，主要</w:t>
      </w:r>
      <w:r>
        <w:rPr>
          <w:rFonts w:hint="eastAsia" w:ascii="Times New Roman" w:hAnsi="Times New Roman" w:cs="Times New Roman"/>
          <w:color w:val="000000"/>
          <w:sz w:val="28"/>
          <w:szCs w:val="24"/>
          <w:lang w:val="en-US" w:eastAsia="zh-CN" w:bidi="ar-SA"/>
        </w:rPr>
        <w:t>为</w:t>
      </w:r>
      <w:r>
        <w:rPr>
          <w:rFonts w:hint="eastAsia" w:ascii="Times New Roman" w:hAnsi="Times New Roman" w:eastAsia="方正仿宋_GBK" w:cs="Times New Roman"/>
          <w:color w:val="000000"/>
          <w:sz w:val="28"/>
          <w:szCs w:val="24"/>
          <w:lang w:val="en-US" w:eastAsia="zh-CN" w:bidi="ar-SA"/>
        </w:rPr>
        <w:t>清扫保洁、垃圾处理费等项目</w:t>
      </w:r>
      <w:r>
        <w:rPr>
          <w:rFonts w:ascii="Times New Roman" w:hAnsi="Times New Roman" w:eastAsia="方正仿宋_GBK" w:cs="Times New Roman"/>
          <w:color w:val="000000"/>
          <w:sz w:val="28"/>
          <w:szCs w:val="24"/>
          <w:lang w:val="en-US" w:eastAsia="uk-UA" w:bidi="ar-SA"/>
        </w:rPr>
        <w:t>专项资金。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年，我</w:t>
      </w:r>
      <w:r>
        <w:rPr>
          <w:rFonts w:hint="eastAsia"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运行经费共计安排</w:t>
      </w:r>
      <w:r>
        <w:rPr>
          <w:rFonts w:hint="eastAsia" w:ascii="Times New Roman" w:hAnsi="Times New Roman" w:eastAsia="方正仿宋_GBK" w:cs="Times New Roman"/>
          <w:color w:val="000000"/>
          <w:sz w:val="28"/>
          <w:szCs w:val="24"/>
          <w:lang w:val="en-US" w:eastAsia="zh-CN" w:bidi="ar-SA"/>
        </w:rPr>
        <w:t>1</w:t>
      </w:r>
      <w:r>
        <w:rPr>
          <w:rFonts w:hint="eastAsia" w:ascii="Times New Roman" w:hAnsi="Times New Roman" w:cs="Times New Roman"/>
          <w:color w:val="000000"/>
          <w:sz w:val="28"/>
          <w:szCs w:val="24"/>
          <w:lang w:val="en-US" w:eastAsia="zh-CN" w:bidi="ar-SA"/>
        </w:rPr>
        <w:t>28.3</w:t>
      </w:r>
      <w:r>
        <w:rPr>
          <w:rFonts w:ascii="Times New Roman" w:hAnsi="Times New Roman" w:eastAsia="方正仿宋_GBK" w:cs="Times New Roman"/>
          <w:color w:val="000000"/>
          <w:sz w:val="28"/>
          <w:szCs w:val="24"/>
          <w:lang w:val="en-US" w:eastAsia="uk-UA" w:bidi="ar-SA"/>
        </w:rPr>
        <w:t>万元，主要用于日常办公费、办公用房水电费、办公用房取暖费、等日常运行支出。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年，我</w:t>
      </w:r>
      <w:r>
        <w:rPr>
          <w:rFonts w:hint="eastAsia"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财政拨款“三公”经费预算安排</w:t>
      </w:r>
      <w:r>
        <w:rPr>
          <w:rFonts w:hint="eastAsia" w:ascii="Times New Roman" w:hAnsi="Times New Roman" w:eastAsia="方正仿宋_GBK" w:cs="Times New Roman"/>
          <w:color w:val="000000"/>
          <w:sz w:val="28"/>
          <w:szCs w:val="24"/>
          <w:lang w:val="en-US" w:eastAsia="zh-CN" w:bidi="ar-SA"/>
        </w:rPr>
        <w:t>25.73</w:t>
      </w:r>
      <w:r>
        <w:rPr>
          <w:rFonts w:ascii="Times New Roman" w:hAnsi="Times New Roman" w:eastAsia="方正仿宋_GBK" w:cs="Times New Roman"/>
          <w:color w:val="000000"/>
          <w:sz w:val="28"/>
          <w:szCs w:val="24"/>
          <w:lang w:val="en-US" w:eastAsia="uk-UA" w:bidi="ar-SA"/>
        </w:rPr>
        <w:t>万元，其中因公出国（境）费 0 万元</w:t>
      </w:r>
      <w:r>
        <w:rPr>
          <w:rFonts w:hint="eastAsia" w:cs="Times New Roman"/>
          <w:color w:val="000000"/>
          <w:sz w:val="28"/>
          <w:szCs w:val="24"/>
          <w:lang w:val="en-US" w:eastAsia="zh-CN" w:bidi="ar-SA"/>
        </w:rPr>
        <w:t>，与2023年持平</w:t>
      </w:r>
      <w:r>
        <w:rPr>
          <w:rFonts w:ascii="Times New Roman" w:hAnsi="Times New Roman" w:eastAsia="方正仿宋_GBK" w:cs="Times New Roman"/>
          <w:color w:val="000000"/>
          <w:sz w:val="28"/>
          <w:szCs w:val="24"/>
          <w:lang w:val="en-US" w:eastAsia="uk-UA" w:bidi="ar-SA"/>
        </w:rPr>
        <w:t>；公务用车购置及运维费</w:t>
      </w:r>
      <w:r>
        <w:rPr>
          <w:rFonts w:hint="eastAsia" w:ascii="Times New Roman" w:hAnsi="Times New Roman" w:eastAsia="方正仿宋_GBK" w:cs="Times New Roman"/>
          <w:color w:val="000000"/>
          <w:sz w:val="28"/>
          <w:szCs w:val="24"/>
          <w:lang w:val="en-US" w:eastAsia="zh-CN" w:bidi="ar-SA"/>
        </w:rPr>
        <w:t>24</w:t>
      </w:r>
      <w:r>
        <w:rPr>
          <w:rFonts w:ascii="Times New Roman" w:hAnsi="Times New Roman" w:eastAsia="方正仿宋_GBK" w:cs="Times New Roman"/>
          <w:color w:val="000000"/>
          <w:sz w:val="28"/>
          <w:szCs w:val="24"/>
          <w:lang w:val="en-US" w:eastAsia="uk-UA" w:bidi="ar-SA"/>
        </w:rPr>
        <w:t>万元（其中：公务用车购置费为0万元，公务用车运维费</w:t>
      </w:r>
      <w:r>
        <w:rPr>
          <w:rFonts w:hint="eastAsia" w:ascii="Times New Roman" w:hAnsi="Times New Roman" w:eastAsia="方正仿宋_GBK" w:cs="Times New Roman"/>
          <w:color w:val="000000"/>
          <w:sz w:val="28"/>
          <w:szCs w:val="24"/>
          <w:lang w:val="en-US" w:eastAsia="zh-CN" w:bidi="ar-SA"/>
        </w:rPr>
        <w:t>24</w:t>
      </w:r>
      <w:r>
        <w:rPr>
          <w:rFonts w:ascii="Times New Roman" w:hAnsi="Times New Roman" w:eastAsia="方正仿宋_GBK" w:cs="Times New Roman"/>
          <w:color w:val="000000"/>
          <w:sz w:val="28"/>
          <w:szCs w:val="24"/>
          <w:lang w:val="en-US" w:eastAsia="uk-UA" w:bidi="ar-SA"/>
        </w:rPr>
        <w:t>万元)与202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持平</w:t>
      </w:r>
      <w:r>
        <w:rPr>
          <w:rFonts w:ascii="Times New Roman" w:hAnsi="Times New Roman" w:eastAsia="方正仿宋_GBK" w:cs="Times New Roman"/>
          <w:color w:val="000000"/>
          <w:sz w:val="28"/>
          <w:szCs w:val="24"/>
          <w:lang w:val="en-US" w:eastAsia="uk-UA" w:bidi="ar-SA"/>
        </w:rPr>
        <w:t>；公务接待费</w:t>
      </w:r>
      <w:r>
        <w:rPr>
          <w:rFonts w:hint="eastAsia" w:ascii="Times New Roman" w:hAnsi="Times New Roman" w:eastAsia="方正仿宋_GBK" w:cs="Times New Roman"/>
          <w:color w:val="000000"/>
          <w:sz w:val="28"/>
          <w:szCs w:val="24"/>
          <w:lang w:val="en-US" w:eastAsia="zh-CN" w:bidi="ar-SA"/>
        </w:rPr>
        <w:t>1.73</w:t>
      </w:r>
      <w:r>
        <w:rPr>
          <w:rFonts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与202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年相比</w:t>
      </w:r>
      <w:r>
        <w:rPr>
          <w:rFonts w:hint="eastAsia" w:ascii="Times New Roman" w:hAnsi="Times New Roman" w:eastAsia="方正仿宋_GBK" w:cs="Times New Roman"/>
          <w:color w:val="000000"/>
          <w:sz w:val="28"/>
          <w:szCs w:val="24"/>
          <w:lang w:val="en-US" w:eastAsia="zh-CN" w:bidi="ar-SA"/>
        </w:rPr>
        <w:t>减少0.17</w:t>
      </w:r>
      <w:r>
        <w:rPr>
          <w:rFonts w:ascii="Times New Roman" w:hAnsi="Times New Roman" w:eastAsia="方正仿宋_GBK" w:cs="Times New Roman"/>
          <w:color w:val="000000"/>
          <w:sz w:val="28"/>
          <w:szCs w:val="24"/>
          <w:lang w:val="en-US" w:eastAsia="uk-UA" w:bidi="ar-SA"/>
        </w:rPr>
        <w:t>万元，根据年度工作计划</w:t>
      </w:r>
      <w:r>
        <w:rPr>
          <w:rFonts w:hint="eastAsia" w:ascii="Times New Roman" w:hAnsi="Times New Roman" w:eastAsia="方正仿宋_GBK" w:cs="Times New Roman"/>
          <w:color w:val="000000"/>
          <w:sz w:val="28"/>
          <w:szCs w:val="24"/>
          <w:lang w:val="en-US" w:eastAsia="zh-CN" w:bidi="ar-SA"/>
        </w:rPr>
        <w:t>计提</w:t>
      </w:r>
      <w:r>
        <w:rPr>
          <w:rFonts w:ascii="Times New Roman" w:hAnsi="Times New Roman" w:eastAsia="方正仿宋_GBK" w:cs="Times New Roman"/>
          <w:color w:val="000000"/>
          <w:sz w:val="28"/>
          <w:szCs w:val="24"/>
          <w:lang w:val="en-US" w:eastAsia="uk-UA" w:bidi="ar-SA"/>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1、（基金）污水处理运行经费绩效目标表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13062124P00XXJJ100657</w:t>
            </w:r>
          </w:p>
        </w:tc>
        <w:tc>
          <w:tcPr>
            <w:tcW w:w="2114" w:type="dxa"/>
            <w:vAlign w:val="center"/>
          </w:tcPr>
          <w:p>
            <w:pPr>
              <w:pStyle w:val="11"/>
            </w:pPr>
            <w:r>
              <w:t>项目名称</w:t>
            </w:r>
          </w:p>
        </w:tc>
        <w:tc>
          <w:tcPr>
            <w:tcW w:w="6342" w:type="dxa"/>
            <w:gridSpan w:val="3"/>
            <w:vAlign w:val="center"/>
          </w:tcPr>
          <w:p>
            <w:pPr>
              <w:pStyle w:val="13"/>
            </w:pPr>
            <w:r>
              <w:t>（基金）污水处理运行经费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1000.00</w:t>
            </w:r>
          </w:p>
        </w:tc>
        <w:tc>
          <w:tcPr>
            <w:tcW w:w="2114" w:type="dxa"/>
            <w:vAlign w:val="center"/>
          </w:tcPr>
          <w:p>
            <w:pPr>
              <w:pStyle w:val="11"/>
            </w:pPr>
            <w:r>
              <w:t>其中：财政    资金</w:t>
            </w:r>
          </w:p>
        </w:tc>
        <w:tc>
          <w:tcPr>
            <w:tcW w:w="2114" w:type="dxa"/>
            <w:vAlign w:val="center"/>
          </w:tcPr>
          <w:p>
            <w:pPr>
              <w:pStyle w:val="13"/>
            </w:pPr>
            <w:r>
              <w:t>1000.00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污水处理运营经费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500.00</w:t>
            </w:r>
          </w:p>
        </w:tc>
        <w:tc>
          <w:tcPr>
            <w:tcW w:w="2114" w:type="dxa"/>
            <w:vAlign w:val="center"/>
          </w:tcPr>
          <w:p>
            <w:pPr>
              <w:pStyle w:val="14"/>
            </w:pPr>
            <w:r>
              <w:t>1000.00</w:t>
            </w:r>
          </w:p>
        </w:tc>
        <w:tc>
          <w:tcPr>
            <w:tcW w:w="2114" w:type="dxa"/>
            <w:vAlign w:val="center"/>
          </w:tcPr>
          <w:p>
            <w:pPr>
              <w:pStyle w:val="14"/>
            </w:pPr>
            <w:r>
              <w:t>1000.00</w:t>
            </w:r>
          </w:p>
        </w:tc>
        <w:tc>
          <w:tcPr>
            <w:tcW w:w="4228" w:type="dxa"/>
            <w:gridSpan w:val="2"/>
            <w:vAlign w:val="center"/>
          </w:tcPr>
          <w:p>
            <w:pPr>
              <w:pStyle w:val="14"/>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污水处理单价</w:t>
            </w:r>
          </w:p>
        </w:tc>
        <w:tc>
          <w:tcPr>
            <w:tcW w:w="4228" w:type="dxa"/>
            <w:vAlign w:val="center"/>
          </w:tcPr>
          <w:p>
            <w:pPr>
              <w:pStyle w:val="13"/>
            </w:pPr>
            <w:r>
              <w:t>月均污水处理量</w:t>
            </w:r>
          </w:p>
        </w:tc>
        <w:tc>
          <w:tcPr>
            <w:tcW w:w="2114" w:type="dxa"/>
            <w:vAlign w:val="center"/>
          </w:tcPr>
          <w:p>
            <w:pPr>
              <w:pStyle w:val="13"/>
            </w:pPr>
            <w:r>
              <w:t>≥97.32万吨</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污水处理达标率（%）</w:t>
            </w:r>
          </w:p>
        </w:tc>
        <w:tc>
          <w:tcPr>
            <w:tcW w:w="4228" w:type="dxa"/>
            <w:vAlign w:val="center"/>
          </w:tcPr>
          <w:p>
            <w:pPr>
              <w:pStyle w:val="13"/>
            </w:pPr>
            <w:r>
              <w:t>污水处理水质达标率（%）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按期完成率（%）</w:t>
            </w:r>
          </w:p>
        </w:tc>
        <w:tc>
          <w:tcPr>
            <w:tcW w:w="4228" w:type="dxa"/>
            <w:vAlign w:val="center"/>
          </w:tcPr>
          <w:p>
            <w:pPr>
              <w:pStyle w:val="13"/>
            </w:pPr>
            <w:r>
              <w:t>处理污水及时率（%）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处理价格</w:t>
            </w:r>
          </w:p>
        </w:tc>
        <w:tc>
          <w:tcPr>
            <w:tcW w:w="4228" w:type="dxa"/>
            <w:vAlign w:val="center"/>
          </w:tcPr>
          <w:p>
            <w:pPr>
              <w:pStyle w:val="13"/>
            </w:pPr>
            <w:r>
              <w:t>污水处理单价</w:t>
            </w:r>
          </w:p>
        </w:tc>
        <w:tc>
          <w:tcPr>
            <w:tcW w:w="2114" w:type="dxa"/>
            <w:vAlign w:val="center"/>
          </w:tcPr>
          <w:p>
            <w:pPr>
              <w:pStyle w:val="13"/>
            </w:pPr>
            <w:r>
              <w:t>2.54元/吨</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保证工作正常运转</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2、（基金）污水处理运行经费绩效目标表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13062124P00XXJJ10066T</w:t>
            </w:r>
          </w:p>
        </w:tc>
        <w:tc>
          <w:tcPr>
            <w:tcW w:w="2114" w:type="dxa"/>
            <w:vAlign w:val="center"/>
          </w:tcPr>
          <w:p>
            <w:pPr>
              <w:pStyle w:val="11"/>
            </w:pPr>
            <w:r>
              <w:t>项目名称</w:t>
            </w:r>
          </w:p>
        </w:tc>
        <w:tc>
          <w:tcPr>
            <w:tcW w:w="6342" w:type="dxa"/>
            <w:gridSpan w:val="3"/>
            <w:vAlign w:val="center"/>
          </w:tcPr>
          <w:p>
            <w:pPr>
              <w:pStyle w:val="13"/>
            </w:pPr>
            <w:r>
              <w:t>（基金）污水处理运行经费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1966.00</w:t>
            </w:r>
          </w:p>
        </w:tc>
        <w:tc>
          <w:tcPr>
            <w:tcW w:w="2114" w:type="dxa"/>
            <w:vAlign w:val="center"/>
          </w:tcPr>
          <w:p>
            <w:pPr>
              <w:pStyle w:val="11"/>
            </w:pPr>
            <w:r>
              <w:t>其中：财政    资金</w:t>
            </w:r>
          </w:p>
        </w:tc>
        <w:tc>
          <w:tcPr>
            <w:tcW w:w="2114" w:type="dxa"/>
            <w:vAlign w:val="center"/>
          </w:tcPr>
          <w:p>
            <w:pPr>
              <w:pStyle w:val="13"/>
            </w:pPr>
            <w:r>
              <w:t>1966.00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污水处理厂运营经费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1000.00</w:t>
            </w:r>
          </w:p>
        </w:tc>
        <w:tc>
          <w:tcPr>
            <w:tcW w:w="2114" w:type="dxa"/>
            <w:vAlign w:val="center"/>
          </w:tcPr>
          <w:p>
            <w:pPr>
              <w:pStyle w:val="14"/>
            </w:pPr>
            <w:r>
              <w:t>2000.00</w:t>
            </w:r>
          </w:p>
        </w:tc>
        <w:tc>
          <w:tcPr>
            <w:tcW w:w="2114" w:type="dxa"/>
            <w:vAlign w:val="center"/>
          </w:tcPr>
          <w:p>
            <w:pPr>
              <w:pStyle w:val="14"/>
            </w:pPr>
            <w:r>
              <w:t>2500.00</w:t>
            </w:r>
          </w:p>
        </w:tc>
        <w:tc>
          <w:tcPr>
            <w:tcW w:w="4228" w:type="dxa"/>
            <w:gridSpan w:val="2"/>
            <w:vAlign w:val="center"/>
          </w:tcPr>
          <w:p>
            <w:pPr>
              <w:pStyle w:val="14"/>
            </w:pPr>
            <w:r>
              <w:t>2966.00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污水处理单价</w:t>
            </w:r>
          </w:p>
        </w:tc>
        <w:tc>
          <w:tcPr>
            <w:tcW w:w="4228" w:type="dxa"/>
            <w:vAlign w:val="center"/>
          </w:tcPr>
          <w:p>
            <w:pPr>
              <w:pStyle w:val="13"/>
            </w:pPr>
            <w:r>
              <w:t>月均污水处理量</w:t>
            </w:r>
          </w:p>
        </w:tc>
        <w:tc>
          <w:tcPr>
            <w:tcW w:w="2114" w:type="dxa"/>
            <w:vAlign w:val="center"/>
          </w:tcPr>
          <w:p>
            <w:pPr>
              <w:pStyle w:val="13"/>
            </w:pPr>
            <w:r>
              <w:t>≥97.32万吨</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污水处理达标率（%）</w:t>
            </w:r>
          </w:p>
        </w:tc>
        <w:tc>
          <w:tcPr>
            <w:tcW w:w="4228" w:type="dxa"/>
            <w:vAlign w:val="center"/>
          </w:tcPr>
          <w:p>
            <w:pPr>
              <w:pStyle w:val="13"/>
            </w:pPr>
            <w:r>
              <w:t>污水处理水质达标率（%）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按期完成率（%）</w:t>
            </w:r>
          </w:p>
        </w:tc>
        <w:tc>
          <w:tcPr>
            <w:tcW w:w="4228" w:type="dxa"/>
            <w:vAlign w:val="center"/>
          </w:tcPr>
          <w:p>
            <w:pPr>
              <w:pStyle w:val="13"/>
            </w:pPr>
            <w:r>
              <w:t>处理污水及时率（%）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处理价格</w:t>
            </w:r>
          </w:p>
        </w:tc>
        <w:tc>
          <w:tcPr>
            <w:tcW w:w="4228" w:type="dxa"/>
            <w:vAlign w:val="center"/>
          </w:tcPr>
          <w:p>
            <w:pPr>
              <w:pStyle w:val="13"/>
            </w:pPr>
            <w:r>
              <w:t>污水处理单价</w:t>
            </w:r>
          </w:p>
        </w:tc>
        <w:tc>
          <w:tcPr>
            <w:tcW w:w="2114" w:type="dxa"/>
            <w:vAlign w:val="center"/>
          </w:tcPr>
          <w:p>
            <w:pPr>
              <w:pStyle w:val="13"/>
            </w:pPr>
            <w:r>
              <w:t>2.54元/吨</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保证工作正常运转</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3、（预）安装铸钢减速带所需费用绩效目标表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13062124P00XXJJ100630</w:t>
            </w:r>
          </w:p>
        </w:tc>
        <w:tc>
          <w:tcPr>
            <w:tcW w:w="2114" w:type="dxa"/>
            <w:vAlign w:val="center"/>
          </w:tcPr>
          <w:p>
            <w:pPr>
              <w:pStyle w:val="11"/>
            </w:pPr>
            <w:r>
              <w:t>项目名称</w:t>
            </w:r>
          </w:p>
        </w:tc>
        <w:tc>
          <w:tcPr>
            <w:tcW w:w="6342" w:type="dxa"/>
            <w:gridSpan w:val="3"/>
            <w:vAlign w:val="center"/>
          </w:tcPr>
          <w:p>
            <w:pPr>
              <w:pStyle w:val="13"/>
            </w:pPr>
            <w:r>
              <w:t>（预）安装铸钢减速带所需费用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1.48</w:t>
            </w:r>
          </w:p>
        </w:tc>
        <w:tc>
          <w:tcPr>
            <w:tcW w:w="2114" w:type="dxa"/>
            <w:vAlign w:val="center"/>
          </w:tcPr>
          <w:p>
            <w:pPr>
              <w:pStyle w:val="11"/>
            </w:pPr>
            <w:r>
              <w:t>其中：财政    资金</w:t>
            </w:r>
          </w:p>
        </w:tc>
        <w:tc>
          <w:tcPr>
            <w:tcW w:w="2114" w:type="dxa"/>
            <w:vAlign w:val="center"/>
          </w:tcPr>
          <w:p>
            <w:pPr>
              <w:pStyle w:val="13"/>
            </w:pPr>
            <w:r>
              <w:t>1.48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安装减速带费用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1.48</w:t>
            </w:r>
          </w:p>
        </w:tc>
        <w:tc>
          <w:tcPr>
            <w:tcW w:w="2114" w:type="dxa"/>
            <w:vAlign w:val="center"/>
          </w:tcPr>
          <w:p>
            <w:pPr>
              <w:pStyle w:val="14"/>
            </w:pPr>
            <w:r>
              <w:t>1.48</w:t>
            </w:r>
          </w:p>
        </w:tc>
        <w:tc>
          <w:tcPr>
            <w:tcW w:w="2114" w:type="dxa"/>
            <w:vAlign w:val="center"/>
          </w:tcPr>
          <w:p>
            <w:pPr>
              <w:pStyle w:val="14"/>
            </w:pPr>
            <w:r>
              <w:t>1.48</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1."推进洁净城市创建进程，加强大气污染治理力度。提高区域整体竞争力，促进社会经济的可持续发展。</w:t>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减速带长度</w:t>
            </w:r>
          </w:p>
        </w:tc>
        <w:tc>
          <w:tcPr>
            <w:tcW w:w="4228" w:type="dxa"/>
            <w:vAlign w:val="center"/>
          </w:tcPr>
          <w:p>
            <w:pPr>
              <w:pStyle w:val="13"/>
            </w:pPr>
            <w:r>
              <w:t>安装减速带米数</w:t>
            </w:r>
          </w:p>
        </w:tc>
        <w:tc>
          <w:tcPr>
            <w:tcW w:w="2114" w:type="dxa"/>
            <w:vAlign w:val="center"/>
          </w:tcPr>
          <w:p>
            <w:pPr>
              <w:pStyle w:val="13"/>
            </w:pPr>
            <w:r>
              <w:t>1160米</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设备合格率（%）</w:t>
            </w:r>
          </w:p>
        </w:tc>
        <w:tc>
          <w:tcPr>
            <w:tcW w:w="4228" w:type="dxa"/>
            <w:vAlign w:val="center"/>
          </w:tcPr>
          <w:p>
            <w:pPr>
              <w:pStyle w:val="13"/>
            </w:pPr>
            <w:r>
              <w:t>设备合格率（%）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按期完成率</w:t>
            </w:r>
          </w:p>
        </w:tc>
        <w:tc>
          <w:tcPr>
            <w:tcW w:w="4228" w:type="dxa"/>
            <w:vAlign w:val="center"/>
          </w:tcPr>
          <w:p>
            <w:pPr>
              <w:pStyle w:val="13"/>
            </w:pPr>
            <w:r>
              <w:t>按期完成率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每米投入资金成本</w:t>
            </w:r>
          </w:p>
        </w:tc>
        <w:tc>
          <w:tcPr>
            <w:tcW w:w="2114" w:type="dxa"/>
            <w:vAlign w:val="center"/>
          </w:tcPr>
          <w:p>
            <w:pPr>
              <w:pStyle w:val="13"/>
            </w:pPr>
            <w:r>
              <w:t>86.2元/米</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社会服务保障能力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4、（预）保定市满城区城区以北老旧管网（排水）改造项目（保财债【2023】20号）绩效目标表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13062123P00XXJJ10060N</w:t>
            </w:r>
          </w:p>
        </w:tc>
        <w:tc>
          <w:tcPr>
            <w:tcW w:w="2114" w:type="dxa"/>
            <w:vAlign w:val="center"/>
          </w:tcPr>
          <w:p>
            <w:pPr>
              <w:pStyle w:val="11"/>
            </w:pPr>
            <w:r>
              <w:t>项目名称</w:t>
            </w:r>
          </w:p>
        </w:tc>
        <w:tc>
          <w:tcPr>
            <w:tcW w:w="6342" w:type="dxa"/>
            <w:gridSpan w:val="3"/>
            <w:vAlign w:val="center"/>
          </w:tcPr>
          <w:p>
            <w:pPr>
              <w:pStyle w:val="13"/>
            </w:pPr>
            <w:r>
              <w:t>（预）保定市满城区城区以北老旧管网（排水）改造项目（保财债【2023】20号）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1800.00</w:t>
            </w:r>
          </w:p>
        </w:tc>
        <w:tc>
          <w:tcPr>
            <w:tcW w:w="2114" w:type="dxa"/>
            <w:vAlign w:val="center"/>
          </w:tcPr>
          <w:p>
            <w:pPr>
              <w:pStyle w:val="11"/>
            </w:pPr>
            <w:r>
              <w:t>其中：财政    资金</w:t>
            </w:r>
          </w:p>
        </w:tc>
        <w:tc>
          <w:tcPr>
            <w:tcW w:w="2114" w:type="dxa"/>
            <w:vAlign w:val="center"/>
          </w:tcPr>
          <w:p>
            <w:pPr>
              <w:pStyle w:val="13"/>
            </w:pPr>
            <w:r>
              <w:t>1800.00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城区以北老旧管网工程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600.00</w:t>
            </w:r>
          </w:p>
        </w:tc>
        <w:tc>
          <w:tcPr>
            <w:tcW w:w="2114" w:type="dxa"/>
            <w:vAlign w:val="center"/>
          </w:tcPr>
          <w:p>
            <w:pPr>
              <w:pStyle w:val="14"/>
            </w:pPr>
            <w:r>
              <w:t>1200.00</w:t>
            </w:r>
          </w:p>
        </w:tc>
        <w:tc>
          <w:tcPr>
            <w:tcW w:w="2114" w:type="dxa"/>
            <w:vAlign w:val="center"/>
          </w:tcPr>
          <w:p>
            <w:pPr>
              <w:pStyle w:val="14"/>
            </w:pPr>
            <w:r>
              <w:t>1800.00</w:t>
            </w:r>
          </w:p>
        </w:tc>
        <w:tc>
          <w:tcPr>
            <w:tcW w:w="4228" w:type="dxa"/>
            <w:gridSpan w:val="2"/>
            <w:vAlign w:val="center"/>
          </w:tcPr>
          <w:p>
            <w:pPr>
              <w:pStyle w:val="14"/>
            </w:pPr>
            <w:r>
              <w:t>1800.00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建设规模</w:t>
            </w:r>
          </w:p>
        </w:tc>
        <w:tc>
          <w:tcPr>
            <w:tcW w:w="4228" w:type="dxa"/>
            <w:vAlign w:val="center"/>
          </w:tcPr>
          <w:p>
            <w:pPr>
              <w:pStyle w:val="13"/>
            </w:pPr>
            <w:r>
              <w:t>新建管网</w:t>
            </w:r>
          </w:p>
        </w:tc>
        <w:tc>
          <w:tcPr>
            <w:tcW w:w="2114" w:type="dxa"/>
            <w:vAlign w:val="center"/>
          </w:tcPr>
          <w:p>
            <w:pPr>
              <w:pStyle w:val="13"/>
            </w:pPr>
            <w:r>
              <w:t>7.8公里</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项目整体竣工验收合格率</w:t>
            </w:r>
          </w:p>
        </w:tc>
        <w:tc>
          <w:tcPr>
            <w:tcW w:w="2114" w:type="dxa"/>
            <w:vAlign w:val="center"/>
          </w:tcPr>
          <w:p>
            <w:pPr>
              <w:pStyle w:val="13"/>
            </w:pPr>
            <w:r>
              <w:t>100百分比</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服务期限</w:t>
            </w:r>
          </w:p>
        </w:tc>
        <w:tc>
          <w:tcPr>
            <w:tcW w:w="4228" w:type="dxa"/>
            <w:vAlign w:val="center"/>
          </w:tcPr>
          <w:p>
            <w:pPr>
              <w:pStyle w:val="13"/>
            </w:pPr>
            <w:r>
              <w:t>建设周期</w:t>
            </w:r>
          </w:p>
        </w:tc>
        <w:tc>
          <w:tcPr>
            <w:tcW w:w="2114" w:type="dxa"/>
            <w:vAlign w:val="center"/>
          </w:tcPr>
          <w:p>
            <w:pPr>
              <w:pStyle w:val="13"/>
            </w:pPr>
            <w:r>
              <w:t>2年</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平均每公里投入资金成本</w:t>
            </w:r>
          </w:p>
        </w:tc>
        <w:tc>
          <w:tcPr>
            <w:tcW w:w="2114" w:type="dxa"/>
            <w:vAlign w:val="center"/>
          </w:tcPr>
          <w:p>
            <w:pPr>
              <w:pStyle w:val="13"/>
            </w:pPr>
            <w:r>
              <w:t>243.59万元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社会效益</w:t>
            </w:r>
          </w:p>
        </w:tc>
        <w:tc>
          <w:tcPr>
            <w:tcW w:w="4228" w:type="dxa"/>
            <w:vAlign w:val="center"/>
          </w:tcPr>
          <w:p>
            <w:pPr>
              <w:pStyle w:val="13"/>
            </w:pPr>
            <w:r>
              <w:t>排涝水平显著提高</w:t>
            </w:r>
          </w:p>
        </w:tc>
        <w:tc>
          <w:tcPr>
            <w:tcW w:w="2114" w:type="dxa"/>
            <w:vAlign w:val="center"/>
          </w:tcPr>
          <w:p>
            <w:pPr>
              <w:pStyle w:val="13"/>
            </w:pPr>
            <w:r>
              <w:t>排涝水平显著提高</w:t>
            </w:r>
          </w:p>
        </w:tc>
        <w:tc>
          <w:tcPr>
            <w:tcW w:w="2114" w:type="dxa"/>
            <w:vAlign w:val="center"/>
          </w:tcPr>
          <w:p>
            <w:pPr>
              <w:pStyle w:val="13"/>
            </w:pPr>
            <w:r>
              <w:t>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服务对象满意率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5、（预）北平农贸市场北关村分红绩效目标表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13062124P008804100165</w:t>
            </w:r>
          </w:p>
        </w:tc>
        <w:tc>
          <w:tcPr>
            <w:tcW w:w="2114" w:type="dxa"/>
            <w:vAlign w:val="center"/>
          </w:tcPr>
          <w:p>
            <w:pPr>
              <w:pStyle w:val="11"/>
            </w:pPr>
            <w:r>
              <w:t>项目名称</w:t>
            </w:r>
          </w:p>
        </w:tc>
        <w:tc>
          <w:tcPr>
            <w:tcW w:w="6342" w:type="dxa"/>
            <w:gridSpan w:val="3"/>
            <w:vAlign w:val="center"/>
          </w:tcPr>
          <w:p>
            <w:pPr>
              <w:pStyle w:val="13"/>
            </w:pPr>
            <w:r>
              <w:t>（预）北平农贸市场北关村分红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88.18</w:t>
            </w:r>
          </w:p>
        </w:tc>
        <w:tc>
          <w:tcPr>
            <w:tcW w:w="2114" w:type="dxa"/>
            <w:vAlign w:val="center"/>
          </w:tcPr>
          <w:p>
            <w:pPr>
              <w:pStyle w:val="11"/>
            </w:pPr>
            <w:r>
              <w:t>其中：财政    资金</w:t>
            </w:r>
          </w:p>
        </w:tc>
        <w:tc>
          <w:tcPr>
            <w:tcW w:w="2114" w:type="dxa"/>
            <w:vAlign w:val="center"/>
          </w:tcPr>
          <w:p>
            <w:pPr>
              <w:pStyle w:val="13"/>
            </w:pPr>
            <w:r>
              <w:t>88.18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北平农贸市场北关村分红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88.18</w:t>
            </w:r>
          </w:p>
        </w:tc>
        <w:tc>
          <w:tcPr>
            <w:tcW w:w="2114" w:type="dxa"/>
            <w:vAlign w:val="center"/>
          </w:tcPr>
          <w:p>
            <w:pPr>
              <w:pStyle w:val="14"/>
            </w:pPr>
            <w:r>
              <w:t>88.18</w:t>
            </w:r>
          </w:p>
        </w:tc>
        <w:tc>
          <w:tcPr>
            <w:tcW w:w="2114" w:type="dxa"/>
            <w:vAlign w:val="center"/>
          </w:tcPr>
          <w:p>
            <w:pPr>
              <w:pStyle w:val="14"/>
            </w:pPr>
            <w:r>
              <w:t>88.18</w:t>
            </w:r>
          </w:p>
        </w:tc>
        <w:tc>
          <w:tcPr>
            <w:tcW w:w="4228" w:type="dxa"/>
            <w:gridSpan w:val="2"/>
            <w:vAlign w:val="center"/>
          </w:tcPr>
          <w:p>
            <w:pPr>
              <w:pStyle w:val="14"/>
            </w:pPr>
            <w:r>
              <w:t>88.18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1."推进洁净城市创建进程，加强大气污染治理力度。提高区域整体竞争力，促进社会经济的可持续发展。"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农贸市场数</w:t>
            </w:r>
          </w:p>
        </w:tc>
        <w:tc>
          <w:tcPr>
            <w:tcW w:w="4228" w:type="dxa"/>
            <w:vAlign w:val="center"/>
          </w:tcPr>
          <w:p>
            <w:pPr>
              <w:pStyle w:val="13"/>
            </w:pPr>
            <w:r>
              <w:t>农贸市场数</w:t>
            </w:r>
          </w:p>
        </w:tc>
        <w:tc>
          <w:tcPr>
            <w:tcW w:w="2114" w:type="dxa"/>
            <w:vAlign w:val="center"/>
          </w:tcPr>
          <w:p>
            <w:pPr>
              <w:pStyle w:val="13"/>
            </w:pPr>
            <w:r>
              <w:t>1座</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摊位租用率（%）</w:t>
            </w:r>
          </w:p>
        </w:tc>
        <w:tc>
          <w:tcPr>
            <w:tcW w:w="4228" w:type="dxa"/>
            <w:vAlign w:val="center"/>
          </w:tcPr>
          <w:p>
            <w:pPr>
              <w:pStyle w:val="13"/>
            </w:pPr>
            <w:r>
              <w:t>摊位租用率（%）</w:t>
            </w:r>
          </w:p>
        </w:tc>
        <w:tc>
          <w:tcPr>
            <w:tcW w:w="2114" w:type="dxa"/>
            <w:vAlign w:val="center"/>
          </w:tcPr>
          <w:p>
            <w:pPr>
              <w:pStyle w:val="13"/>
            </w:pPr>
            <w:r>
              <w:t>≥70百分比</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租金结算期限</w:t>
            </w:r>
          </w:p>
        </w:tc>
        <w:tc>
          <w:tcPr>
            <w:tcW w:w="4228" w:type="dxa"/>
            <w:vAlign w:val="center"/>
          </w:tcPr>
          <w:p>
            <w:pPr>
              <w:pStyle w:val="13"/>
            </w:pPr>
            <w:r>
              <w:t>租金结算期限</w:t>
            </w:r>
          </w:p>
        </w:tc>
        <w:tc>
          <w:tcPr>
            <w:tcW w:w="2114" w:type="dxa"/>
            <w:vAlign w:val="center"/>
          </w:tcPr>
          <w:p>
            <w:pPr>
              <w:pStyle w:val="13"/>
            </w:pPr>
            <w:r>
              <w:t>1年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资金成本</w:t>
            </w:r>
          </w:p>
        </w:tc>
        <w:tc>
          <w:tcPr>
            <w:tcW w:w="2114" w:type="dxa"/>
            <w:vAlign w:val="center"/>
          </w:tcPr>
          <w:p>
            <w:pPr>
              <w:pStyle w:val="13"/>
            </w:pPr>
            <w:r>
              <w:t>88.18万元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市场设施完好率</w:t>
            </w:r>
          </w:p>
        </w:tc>
        <w:tc>
          <w:tcPr>
            <w:tcW w:w="4228" w:type="dxa"/>
            <w:vAlign w:val="center"/>
          </w:tcPr>
          <w:p>
            <w:pPr>
              <w:pStyle w:val="13"/>
            </w:pPr>
            <w:r>
              <w:t>市场设施完好率</w:t>
            </w:r>
          </w:p>
        </w:tc>
        <w:tc>
          <w:tcPr>
            <w:tcW w:w="2114" w:type="dxa"/>
            <w:vAlign w:val="center"/>
          </w:tcPr>
          <w:p>
            <w:pPr>
              <w:pStyle w:val="13"/>
            </w:pPr>
            <w:r>
              <w:t>100百分比</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满意率</w:t>
            </w:r>
          </w:p>
        </w:tc>
        <w:tc>
          <w:tcPr>
            <w:tcW w:w="2114" w:type="dxa"/>
            <w:vAlign w:val="center"/>
          </w:tcPr>
          <w:p>
            <w:pPr>
              <w:pStyle w:val="13"/>
            </w:pPr>
            <w:r>
              <w:t>100百分比</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6、（预）城市管理执法运行费绩效目标表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13062124P00880410013A</w:t>
            </w:r>
          </w:p>
        </w:tc>
        <w:tc>
          <w:tcPr>
            <w:tcW w:w="2114" w:type="dxa"/>
            <w:vAlign w:val="center"/>
          </w:tcPr>
          <w:p>
            <w:pPr>
              <w:pStyle w:val="11"/>
            </w:pPr>
            <w:r>
              <w:t>项目名称</w:t>
            </w:r>
          </w:p>
        </w:tc>
        <w:tc>
          <w:tcPr>
            <w:tcW w:w="6342" w:type="dxa"/>
            <w:gridSpan w:val="3"/>
            <w:vAlign w:val="center"/>
          </w:tcPr>
          <w:p>
            <w:pPr>
              <w:pStyle w:val="13"/>
            </w:pPr>
            <w:r>
              <w:t>（预）城市管理执法运行费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60.00</w:t>
            </w:r>
          </w:p>
        </w:tc>
        <w:tc>
          <w:tcPr>
            <w:tcW w:w="2114" w:type="dxa"/>
            <w:vAlign w:val="center"/>
          </w:tcPr>
          <w:p>
            <w:pPr>
              <w:pStyle w:val="11"/>
            </w:pPr>
            <w:r>
              <w:t>其中：财政    资金</w:t>
            </w:r>
          </w:p>
        </w:tc>
        <w:tc>
          <w:tcPr>
            <w:tcW w:w="2114" w:type="dxa"/>
            <w:vAlign w:val="center"/>
          </w:tcPr>
          <w:p>
            <w:pPr>
              <w:pStyle w:val="13"/>
            </w:pPr>
            <w:r>
              <w:t>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城市管理执法运行费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30.00</w:t>
            </w:r>
          </w:p>
        </w:tc>
        <w:tc>
          <w:tcPr>
            <w:tcW w:w="2114" w:type="dxa"/>
            <w:vAlign w:val="center"/>
          </w:tcPr>
          <w:p>
            <w:pPr>
              <w:pStyle w:val="14"/>
            </w:pPr>
            <w:r>
              <w:t>40.00</w:t>
            </w:r>
          </w:p>
        </w:tc>
        <w:tc>
          <w:tcPr>
            <w:tcW w:w="2114" w:type="dxa"/>
            <w:vAlign w:val="center"/>
          </w:tcPr>
          <w:p>
            <w:pPr>
              <w:pStyle w:val="14"/>
            </w:pPr>
            <w:r>
              <w:t>50.00</w:t>
            </w:r>
          </w:p>
        </w:tc>
        <w:tc>
          <w:tcPr>
            <w:tcW w:w="4228" w:type="dxa"/>
            <w:gridSpan w:val="2"/>
            <w:vAlign w:val="center"/>
          </w:tcPr>
          <w:p>
            <w:pPr>
              <w:pStyle w:val="14"/>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w:t>
            </w:r>
            <w:r>
              <w:tab/>
            </w:r>
            <w:r>
              <w:t>，实现城乡统筹发展。"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执法人数</w:t>
            </w:r>
          </w:p>
        </w:tc>
        <w:tc>
          <w:tcPr>
            <w:tcW w:w="4228" w:type="dxa"/>
            <w:vAlign w:val="center"/>
          </w:tcPr>
          <w:p>
            <w:pPr>
              <w:pStyle w:val="13"/>
            </w:pPr>
            <w:r>
              <w:t>服务保障城管执法人数</w:t>
            </w:r>
          </w:p>
        </w:tc>
        <w:tc>
          <w:tcPr>
            <w:tcW w:w="2114" w:type="dxa"/>
            <w:vAlign w:val="center"/>
          </w:tcPr>
          <w:p>
            <w:pPr>
              <w:pStyle w:val="13"/>
            </w:pPr>
            <w:r>
              <w:t>47人</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任务完成率</w:t>
            </w:r>
          </w:p>
        </w:tc>
        <w:tc>
          <w:tcPr>
            <w:tcW w:w="4228" w:type="dxa"/>
            <w:vAlign w:val="center"/>
          </w:tcPr>
          <w:p>
            <w:pPr>
              <w:pStyle w:val="13"/>
            </w:pPr>
            <w:r>
              <w:t>保障城管执法任务完成率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执法任务时效</w:t>
            </w:r>
          </w:p>
        </w:tc>
        <w:tc>
          <w:tcPr>
            <w:tcW w:w="4228" w:type="dxa"/>
            <w:vAlign w:val="center"/>
          </w:tcPr>
          <w:p>
            <w:pPr>
              <w:pStyle w:val="13"/>
            </w:pPr>
            <w:r>
              <w:t>保障执法队员周期</w:t>
            </w:r>
          </w:p>
        </w:tc>
        <w:tc>
          <w:tcPr>
            <w:tcW w:w="2114" w:type="dxa"/>
            <w:vAlign w:val="center"/>
          </w:tcPr>
          <w:p>
            <w:pPr>
              <w:pStyle w:val="13"/>
            </w:pPr>
            <w:r>
              <w:t>1年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投入资金成本</w:t>
            </w:r>
          </w:p>
        </w:tc>
        <w:tc>
          <w:tcPr>
            <w:tcW w:w="4228" w:type="dxa"/>
            <w:vAlign w:val="center"/>
          </w:tcPr>
          <w:p>
            <w:pPr>
              <w:pStyle w:val="13"/>
            </w:pPr>
            <w:r>
              <w:t>月投入资金成本</w:t>
            </w:r>
          </w:p>
        </w:tc>
        <w:tc>
          <w:tcPr>
            <w:tcW w:w="2114" w:type="dxa"/>
            <w:vAlign w:val="center"/>
          </w:tcPr>
          <w:p>
            <w:pPr>
              <w:pStyle w:val="13"/>
            </w:pPr>
            <w:r>
              <w:t>5万元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保障服务能力</w:t>
            </w:r>
          </w:p>
        </w:tc>
        <w:tc>
          <w:tcPr>
            <w:tcW w:w="4228" w:type="dxa"/>
            <w:vAlign w:val="center"/>
          </w:tcPr>
          <w:p>
            <w:pPr>
              <w:pStyle w:val="13"/>
            </w:pPr>
            <w:r>
              <w:t>社会保障服务能力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群众满意度</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7、（预）公共厕所及绿化用水绩效目标表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13062124P00P8BC10033M</w:t>
            </w:r>
          </w:p>
        </w:tc>
        <w:tc>
          <w:tcPr>
            <w:tcW w:w="2114" w:type="dxa"/>
            <w:vAlign w:val="center"/>
          </w:tcPr>
          <w:p>
            <w:pPr>
              <w:pStyle w:val="11"/>
            </w:pPr>
            <w:r>
              <w:t>项目名称</w:t>
            </w:r>
          </w:p>
        </w:tc>
        <w:tc>
          <w:tcPr>
            <w:tcW w:w="6342" w:type="dxa"/>
            <w:gridSpan w:val="3"/>
            <w:vAlign w:val="center"/>
          </w:tcPr>
          <w:p>
            <w:pPr>
              <w:pStyle w:val="13"/>
            </w:pPr>
            <w:r>
              <w:t>（预）公共厕所及绿化用水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400.00</w:t>
            </w:r>
          </w:p>
        </w:tc>
        <w:tc>
          <w:tcPr>
            <w:tcW w:w="2114" w:type="dxa"/>
            <w:vAlign w:val="center"/>
          </w:tcPr>
          <w:p>
            <w:pPr>
              <w:pStyle w:val="11"/>
            </w:pPr>
            <w:r>
              <w:t>其中：财政    资金</w:t>
            </w:r>
          </w:p>
        </w:tc>
        <w:tc>
          <w:tcPr>
            <w:tcW w:w="2114" w:type="dxa"/>
            <w:vAlign w:val="center"/>
          </w:tcPr>
          <w:p>
            <w:pPr>
              <w:pStyle w:val="13"/>
            </w:pPr>
            <w:r>
              <w:t>400.00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公共厕所及绿化用水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w:t>
            </w:r>
          </w:p>
        </w:tc>
        <w:tc>
          <w:tcPr>
            <w:tcW w:w="2114" w:type="dxa"/>
            <w:vAlign w:val="center"/>
          </w:tcPr>
          <w:p>
            <w:pPr>
              <w:pStyle w:val="14"/>
            </w:pPr>
            <w:r>
              <w:t>200.00</w:t>
            </w:r>
          </w:p>
        </w:tc>
        <w:tc>
          <w:tcPr>
            <w:tcW w:w="2114" w:type="dxa"/>
            <w:vAlign w:val="center"/>
          </w:tcPr>
          <w:p>
            <w:pPr>
              <w:pStyle w:val="14"/>
            </w:pPr>
            <w:r>
              <w:t>300.00</w:t>
            </w:r>
          </w:p>
        </w:tc>
        <w:tc>
          <w:tcPr>
            <w:tcW w:w="4228" w:type="dxa"/>
            <w:gridSpan w:val="2"/>
            <w:vAlign w:val="center"/>
          </w:tcPr>
          <w:p>
            <w:pPr>
              <w:pStyle w:val="14"/>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水费</w:t>
            </w:r>
          </w:p>
        </w:tc>
        <w:tc>
          <w:tcPr>
            <w:tcW w:w="4228" w:type="dxa"/>
            <w:vAlign w:val="center"/>
          </w:tcPr>
          <w:p>
            <w:pPr>
              <w:pStyle w:val="13"/>
            </w:pPr>
            <w:r>
              <w:t>公厕绿化带水价</w:t>
            </w:r>
          </w:p>
        </w:tc>
        <w:tc>
          <w:tcPr>
            <w:tcW w:w="2114" w:type="dxa"/>
            <w:vAlign w:val="center"/>
          </w:tcPr>
          <w:p>
            <w:pPr>
              <w:pStyle w:val="13"/>
            </w:pPr>
            <w:r>
              <w:t>6.1元/吨</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质量保障覆盖率</w:t>
            </w:r>
          </w:p>
        </w:tc>
        <w:tc>
          <w:tcPr>
            <w:tcW w:w="4228" w:type="dxa"/>
            <w:vAlign w:val="center"/>
          </w:tcPr>
          <w:p>
            <w:pPr>
              <w:pStyle w:val="13"/>
            </w:pPr>
            <w:r>
              <w:t>公厕绿化带洒水覆盖率（%）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服务保障期限</w:t>
            </w:r>
          </w:p>
        </w:tc>
        <w:tc>
          <w:tcPr>
            <w:tcW w:w="4228" w:type="dxa"/>
            <w:vAlign w:val="center"/>
          </w:tcPr>
          <w:p>
            <w:pPr>
              <w:pStyle w:val="13"/>
            </w:pPr>
            <w:r>
              <w:t>保障公厕绿化带洒水周期完成率</w:t>
            </w:r>
          </w:p>
        </w:tc>
        <w:tc>
          <w:tcPr>
            <w:tcW w:w="2114" w:type="dxa"/>
            <w:vAlign w:val="center"/>
          </w:tcPr>
          <w:p>
            <w:pPr>
              <w:pStyle w:val="13"/>
            </w:pPr>
            <w:r>
              <w:t>12月</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月均投入资金成本</w:t>
            </w:r>
          </w:p>
        </w:tc>
        <w:tc>
          <w:tcPr>
            <w:tcW w:w="2114" w:type="dxa"/>
            <w:vAlign w:val="center"/>
          </w:tcPr>
          <w:p>
            <w:pPr>
              <w:pStyle w:val="13"/>
            </w:pPr>
            <w:r>
              <w:t>33.33万元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保障服务能力</w:t>
            </w:r>
          </w:p>
        </w:tc>
        <w:tc>
          <w:tcPr>
            <w:tcW w:w="4228" w:type="dxa"/>
            <w:vAlign w:val="center"/>
          </w:tcPr>
          <w:p>
            <w:pPr>
              <w:pStyle w:val="13"/>
            </w:pPr>
            <w:r>
              <w:t>社会保障服务能力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8、（预）购买智慧路灯服务费绩效目标表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13062124P00XXJJ10062C</w:t>
            </w:r>
          </w:p>
        </w:tc>
        <w:tc>
          <w:tcPr>
            <w:tcW w:w="2114" w:type="dxa"/>
            <w:vAlign w:val="center"/>
          </w:tcPr>
          <w:p>
            <w:pPr>
              <w:pStyle w:val="11"/>
            </w:pPr>
            <w:r>
              <w:t>项目名称</w:t>
            </w:r>
          </w:p>
        </w:tc>
        <w:tc>
          <w:tcPr>
            <w:tcW w:w="6342" w:type="dxa"/>
            <w:gridSpan w:val="3"/>
            <w:vAlign w:val="center"/>
          </w:tcPr>
          <w:p>
            <w:pPr>
              <w:pStyle w:val="13"/>
            </w:pPr>
            <w:r>
              <w:t>（预）购买智慧路灯服务费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购买智慧路灯服务费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w:t>
            </w:r>
          </w:p>
        </w:tc>
        <w:tc>
          <w:tcPr>
            <w:tcW w:w="2114" w:type="dxa"/>
            <w:vAlign w:val="center"/>
          </w:tcPr>
          <w:p>
            <w:pPr>
              <w:pStyle w:val="14"/>
            </w:pPr>
            <w:r>
              <w:t>150.00</w:t>
            </w:r>
          </w:p>
        </w:tc>
        <w:tc>
          <w:tcPr>
            <w:tcW w:w="2114" w:type="dxa"/>
            <w:vAlign w:val="center"/>
          </w:tcPr>
          <w:p>
            <w:pPr>
              <w:pStyle w:val="14"/>
            </w:pPr>
            <w:r>
              <w:t>200.00</w:t>
            </w:r>
          </w:p>
        </w:tc>
        <w:tc>
          <w:tcPr>
            <w:tcW w:w="4228"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1."推进洁净城市创建进程，加强大气污染治理力度。提高区域整体竞争力，促进社会经济的可持续发展。"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覆盖范围</w:t>
            </w:r>
          </w:p>
        </w:tc>
        <w:tc>
          <w:tcPr>
            <w:tcW w:w="4228" w:type="dxa"/>
            <w:vAlign w:val="center"/>
          </w:tcPr>
          <w:p>
            <w:pPr>
              <w:pStyle w:val="13"/>
            </w:pPr>
            <w:r>
              <w:t>覆盖街道</w:t>
            </w:r>
          </w:p>
        </w:tc>
        <w:tc>
          <w:tcPr>
            <w:tcW w:w="2114" w:type="dxa"/>
            <w:vAlign w:val="center"/>
          </w:tcPr>
          <w:p>
            <w:pPr>
              <w:pStyle w:val="13"/>
            </w:pPr>
            <w:r>
              <w:t>27条</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设备合格率（%）</w:t>
            </w:r>
          </w:p>
        </w:tc>
        <w:tc>
          <w:tcPr>
            <w:tcW w:w="4228" w:type="dxa"/>
            <w:vAlign w:val="center"/>
          </w:tcPr>
          <w:p>
            <w:pPr>
              <w:pStyle w:val="13"/>
            </w:pPr>
            <w:r>
              <w:t>设备合格率（%）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按期完成率</w:t>
            </w:r>
          </w:p>
        </w:tc>
        <w:tc>
          <w:tcPr>
            <w:tcW w:w="4228" w:type="dxa"/>
            <w:vAlign w:val="center"/>
          </w:tcPr>
          <w:p>
            <w:pPr>
              <w:pStyle w:val="13"/>
            </w:pPr>
            <w:r>
              <w:t>按期完成率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月均资金成本</w:t>
            </w:r>
          </w:p>
        </w:tc>
        <w:tc>
          <w:tcPr>
            <w:tcW w:w="2114" w:type="dxa"/>
            <w:vAlign w:val="center"/>
          </w:tcPr>
          <w:p>
            <w:pPr>
              <w:pStyle w:val="13"/>
            </w:pPr>
            <w:r>
              <w:t>16.67万元</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服务保障能力</w:t>
            </w:r>
          </w:p>
        </w:tc>
        <w:tc>
          <w:tcPr>
            <w:tcW w:w="4228" w:type="dxa"/>
            <w:vAlign w:val="center"/>
          </w:tcPr>
          <w:p>
            <w:pPr>
              <w:pStyle w:val="13"/>
            </w:pPr>
            <w:r>
              <w:t>社会服务保障能力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9、（预）绿化微市场租地绩效目标表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13062124P00R08610013D</w:t>
            </w:r>
          </w:p>
        </w:tc>
        <w:tc>
          <w:tcPr>
            <w:tcW w:w="2114" w:type="dxa"/>
            <w:vAlign w:val="center"/>
          </w:tcPr>
          <w:p>
            <w:pPr>
              <w:pStyle w:val="11"/>
            </w:pPr>
            <w:r>
              <w:t>项目名称</w:t>
            </w:r>
          </w:p>
        </w:tc>
        <w:tc>
          <w:tcPr>
            <w:tcW w:w="6342" w:type="dxa"/>
            <w:gridSpan w:val="3"/>
            <w:vAlign w:val="center"/>
          </w:tcPr>
          <w:p>
            <w:pPr>
              <w:pStyle w:val="13"/>
            </w:pPr>
            <w:r>
              <w:t>（预）绿化微市场租地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9.55</w:t>
            </w:r>
          </w:p>
        </w:tc>
        <w:tc>
          <w:tcPr>
            <w:tcW w:w="2114" w:type="dxa"/>
            <w:vAlign w:val="center"/>
          </w:tcPr>
          <w:p>
            <w:pPr>
              <w:pStyle w:val="11"/>
            </w:pPr>
            <w:r>
              <w:t>其中：财政    资金</w:t>
            </w:r>
          </w:p>
        </w:tc>
        <w:tc>
          <w:tcPr>
            <w:tcW w:w="2114" w:type="dxa"/>
            <w:vAlign w:val="center"/>
          </w:tcPr>
          <w:p>
            <w:pPr>
              <w:pStyle w:val="13"/>
            </w:pPr>
            <w:r>
              <w:t>9.55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绿化租地费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9.55</w:t>
            </w:r>
          </w:p>
        </w:tc>
        <w:tc>
          <w:tcPr>
            <w:tcW w:w="2114" w:type="dxa"/>
            <w:vAlign w:val="center"/>
          </w:tcPr>
          <w:p>
            <w:pPr>
              <w:pStyle w:val="14"/>
            </w:pPr>
            <w:r>
              <w:t>9.55</w:t>
            </w:r>
          </w:p>
        </w:tc>
        <w:tc>
          <w:tcPr>
            <w:tcW w:w="2114" w:type="dxa"/>
            <w:vAlign w:val="center"/>
          </w:tcPr>
          <w:p>
            <w:pPr>
              <w:pStyle w:val="14"/>
            </w:pPr>
            <w:r>
              <w:t>9.55</w:t>
            </w:r>
          </w:p>
        </w:tc>
        <w:tc>
          <w:tcPr>
            <w:tcW w:w="4228" w:type="dxa"/>
            <w:gridSpan w:val="2"/>
            <w:vAlign w:val="center"/>
          </w:tcPr>
          <w:p>
            <w:pPr>
              <w:pStyle w:val="14"/>
            </w:pPr>
            <w:r>
              <w:t>9.55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w:t>
            </w:r>
            <w:r>
              <w:tab/>
            </w:r>
            <w:r>
              <w:t>加强大气污染治理力度，实现城乡统筹发展。"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绿化苗木数量</w:t>
            </w:r>
          </w:p>
        </w:tc>
        <w:tc>
          <w:tcPr>
            <w:tcW w:w="4228" w:type="dxa"/>
            <w:vAlign w:val="center"/>
          </w:tcPr>
          <w:p>
            <w:pPr>
              <w:pStyle w:val="13"/>
            </w:pPr>
            <w:r>
              <w:t>租地种植苗木数量</w:t>
            </w:r>
          </w:p>
        </w:tc>
        <w:tc>
          <w:tcPr>
            <w:tcW w:w="2114" w:type="dxa"/>
            <w:vAlign w:val="center"/>
          </w:tcPr>
          <w:p>
            <w:pPr>
              <w:pStyle w:val="13"/>
            </w:pPr>
            <w:r>
              <w:t>20000株</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苗木成活率（%）</w:t>
            </w:r>
          </w:p>
        </w:tc>
        <w:tc>
          <w:tcPr>
            <w:tcW w:w="4228" w:type="dxa"/>
            <w:vAlign w:val="center"/>
          </w:tcPr>
          <w:p>
            <w:pPr>
              <w:pStyle w:val="13"/>
            </w:pPr>
            <w:r>
              <w:t>保障绿化苗木成活率（%）</w:t>
            </w:r>
          </w:p>
        </w:tc>
        <w:tc>
          <w:tcPr>
            <w:tcW w:w="2114" w:type="dxa"/>
            <w:vAlign w:val="center"/>
          </w:tcPr>
          <w:p>
            <w:pPr>
              <w:pStyle w:val="13"/>
            </w:pPr>
            <w:r>
              <w:t>70 %</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绿化覆盖率</w:t>
            </w:r>
          </w:p>
        </w:tc>
        <w:tc>
          <w:tcPr>
            <w:tcW w:w="4228" w:type="dxa"/>
            <w:vAlign w:val="center"/>
          </w:tcPr>
          <w:p>
            <w:pPr>
              <w:pStyle w:val="13"/>
            </w:pPr>
            <w:r>
              <w:t>保障绿化覆盖周期</w:t>
            </w:r>
          </w:p>
        </w:tc>
        <w:tc>
          <w:tcPr>
            <w:tcW w:w="2114" w:type="dxa"/>
            <w:vAlign w:val="center"/>
          </w:tcPr>
          <w:p>
            <w:pPr>
              <w:pStyle w:val="13"/>
            </w:pPr>
            <w:r>
              <w:t>1年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月租金投入成本</w:t>
            </w:r>
          </w:p>
        </w:tc>
        <w:tc>
          <w:tcPr>
            <w:tcW w:w="2114" w:type="dxa"/>
            <w:vAlign w:val="center"/>
          </w:tcPr>
          <w:p>
            <w:pPr>
              <w:pStyle w:val="13"/>
            </w:pPr>
            <w:r>
              <w:t>0.8万元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保障服务能力</w:t>
            </w:r>
          </w:p>
        </w:tc>
        <w:tc>
          <w:tcPr>
            <w:tcW w:w="4228" w:type="dxa"/>
            <w:vAlign w:val="center"/>
          </w:tcPr>
          <w:p>
            <w:pPr>
              <w:pStyle w:val="13"/>
            </w:pPr>
            <w:r>
              <w:t>社会保障服务能力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群众满意率</w:t>
            </w:r>
          </w:p>
        </w:tc>
        <w:tc>
          <w:tcPr>
            <w:tcW w:w="2114" w:type="dxa"/>
            <w:vAlign w:val="center"/>
          </w:tcPr>
          <w:p>
            <w:pPr>
              <w:pStyle w:val="13"/>
            </w:pPr>
            <w:r>
              <w:t>100  %</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10、（预）满城区绿化养护费绩效目标表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13062124P00R08610012R</w:t>
            </w:r>
          </w:p>
        </w:tc>
        <w:tc>
          <w:tcPr>
            <w:tcW w:w="2114" w:type="dxa"/>
            <w:vAlign w:val="center"/>
          </w:tcPr>
          <w:p>
            <w:pPr>
              <w:pStyle w:val="11"/>
            </w:pPr>
            <w:r>
              <w:t>项目名称</w:t>
            </w:r>
          </w:p>
        </w:tc>
        <w:tc>
          <w:tcPr>
            <w:tcW w:w="6342" w:type="dxa"/>
            <w:gridSpan w:val="3"/>
            <w:vAlign w:val="center"/>
          </w:tcPr>
          <w:p>
            <w:pPr>
              <w:pStyle w:val="13"/>
            </w:pPr>
            <w:r>
              <w:t>（预）满城区绿化养护费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绿化养护费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80.00</w:t>
            </w:r>
          </w:p>
        </w:tc>
        <w:tc>
          <w:tcPr>
            <w:tcW w:w="2114" w:type="dxa"/>
            <w:vAlign w:val="center"/>
          </w:tcPr>
          <w:p>
            <w:pPr>
              <w:pStyle w:val="14"/>
            </w:pPr>
            <w:r>
              <w:t>120.00</w:t>
            </w:r>
          </w:p>
        </w:tc>
        <w:tc>
          <w:tcPr>
            <w:tcW w:w="2114" w:type="dxa"/>
            <w:vAlign w:val="center"/>
          </w:tcPr>
          <w:p>
            <w:pPr>
              <w:pStyle w:val="14"/>
            </w:pPr>
            <w:r>
              <w:t>150.00</w:t>
            </w:r>
          </w:p>
        </w:tc>
        <w:tc>
          <w:tcPr>
            <w:tcW w:w="4228"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工程覆盖范围</w:t>
            </w:r>
          </w:p>
        </w:tc>
        <w:tc>
          <w:tcPr>
            <w:tcW w:w="4228" w:type="dxa"/>
            <w:vAlign w:val="center"/>
          </w:tcPr>
          <w:p>
            <w:pPr>
              <w:pStyle w:val="13"/>
            </w:pPr>
            <w:r>
              <w:t>绿化养护保障覆盖范围</w:t>
            </w:r>
          </w:p>
        </w:tc>
        <w:tc>
          <w:tcPr>
            <w:tcW w:w="2114" w:type="dxa"/>
            <w:vAlign w:val="center"/>
          </w:tcPr>
          <w:p>
            <w:pPr>
              <w:pStyle w:val="13"/>
            </w:pPr>
            <w:r>
              <w:t>全区主要公路绿化带</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绿化养护验收合格率（%）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按时完成率</w:t>
            </w:r>
          </w:p>
        </w:tc>
        <w:tc>
          <w:tcPr>
            <w:tcW w:w="4228" w:type="dxa"/>
            <w:vAlign w:val="center"/>
          </w:tcPr>
          <w:p>
            <w:pPr>
              <w:pStyle w:val="13"/>
            </w:pPr>
            <w:r>
              <w:t>养护周期完成率（%）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月均投入资金成本</w:t>
            </w:r>
          </w:p>
        </w:tc>
        <w:tc>
          <w:tcPr>
            <w:tcW w:w="2114" w:type="dxa"/>
            <w:vAlign w:val="center"/>
          </w:tcPr>
          <w:p>
            <w:pPr>
              <w:pStyle w:val="13"/>
            </w:pPr>
            <w:r>
              <w:t>16.67万元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服务保障能力</w:t>
            </w:r>
          </w:p>
        </w:tc>
        <w:tc>
          <w:tcPr>
            <w:tcW w:w="4228" w:type="dxa"/>
            <w:vAlign w:val="center"/>
          </w:tcPr>
          <w:p>
            <w:pPr>
              <w:pStyle w:val="13"/>
            </w:pPr>
            <w:r>
              <w:t>社会服务保障能力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群众满意度</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11、（预）满城区中山西路（汉贤街-南水北调桥）强、弱电线缆入地项目（保财债【2023】8号）绩效目标表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13062123P00XXJJ10051E</w:t>
            </w:r>
          </w:p>
        </w:tc>
        <w:tc>
          <w:tcPr>
            <w:tcW w:w="2114" w:type="dxa"/>
            <w:vAlign w:val="center"/>
          </w:tcPr>
          <w:p>
            <w:pPr>
              <w:pStyle w:val="11"/>
            </w:pPr>
            <w:r>
              <w:t>项目名称</w:t>
            </w:r>
          </w:p>
        </w:tc>
        <w:tc>
          <w:tcPr>
            <w:tcW w:w="6342" w:type="dxa"/>
            <w:gridSpan w:val="3"/>
            <w:vAlign w:val="center"/>
          </w:tcPr>
          <w:p>
            <w:pPr>
              <w:pStyle w:val="13"/>
            </w:pPr>
            <w:r>
              <w:t>（预）满城区中山西路（汉贤街-南水北调桥）强、弱电线缆入地项目（保财债【2023】8号）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1469.44</w:t>
            </w:r>
          </w:p>
        </w:tc>
        <w:tc>
          <w:tcPr>
            <w:tcW w:w="2114" w:type="dxa"/>
            <w:vAlign w:val="center"/>
          </w:tcPr>
          <w:p>
            <w:pPr>
              <w:pStyle w:val="11"/>
            </w:pPr>
            <w:r>
              <w:t>其中：财政    资金</w:t>
            </w:r>
          </w:p>
        </w:tc>
        <w:tc>
          <w:tcPr>
            <w:tcW w:w="2114" w:type="dxa"/>
            <w:vAlign w:val="center"/>
          </w:tcPr>
          <w:p>
            <w:pPr>
              <w:pStyle w:val="13"/>
            </w:pPr>
            <w:r>
              <w:t>1469.44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中山西路强弱电线缆入地工程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1000.00</w:t>
            </w:r>
          </w:p>
        </w:tc>
        <w:tc>
          <w:tcPr>
            <w:tcW w:w="2114" w:type="dxa"/>
            <w:vAlign w:val="center"/>
          </w:tcPr>
          <w:p>
            <w:pPr>
              <w:pStyle w:val="14"/>
            </w:pPr>
            <w:r>
              <w:t>1469.44</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线缆长度</w:t>
            </w:r>
          </w:p>
        </w:tc>
        <w:tc>
          <w:tcPr>
            <w:tcW w:w="4228" w:type="dxa"/>
            <w:vAlign w:val="center"/>
          </w:tcPr>
          <w:p>
            <w:pPr>
              <w:pStyle w:val="13"/>
            </w:pPr>
            <w:r>
              <w:t>高压电缆主干敷设长度</w:t>
            </w:r>
          </w:p>
        </w:tc>
        <w:tc>
          <w:tcPr>
            <w:tcW w:w="2114" w:type="dxa"/>
            <w:vAlign w:val="center"/>
          </w:tcPr>
          <w:p>
            <w:pPr>
              <w:pStyle w:val="13"/>
            </w:pPr>
            <w:r>
              <w:t>10990m</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验收合格证</w:t>
            </w:r>
          </w:p>
        </w:tc>
        <w:tc>
          <w:tcPr>
            <w:tcW w:w="4228" w:type="dxa"/>
            <w:vAlign w:val="center"/>
          </w:tcPr>
          <w:p>
            <w:pPr>
              <w:pStyle w:val="13"/>
            </w:pPr>
            <w:r>
              <w:t>工程验收合格率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工程建设时限</w:t>
            </w:r>
          </w:p>
        </w:tc>
        <w:tc>
          <w:tcPr>
            <w:tcW w:w="4228" w:type="dxa"/>
            <w:vAlign w:val="center"/>
          </w:tcPr>
          <w:p>
            <w:pPr>
              <w:pStyle w:val="13"/>
            </w:pPr>
            <w:r>
              <w:t>工程建设周期</w:t>
            </w:r>
          </w:p>
        </w:tc>
        <w:tc>
          <w:tcPr>
            <w:tcW w:w="2114" w:type="dxa"/>
            <w:vAlign w:val="center"/>
          </w:tcPr>
          <w:p>
            <w:pPr>
              <w:pStyle w:val="13"/>
            </w:pPr>
            <w:r>
              <w:t>2年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申请专债资金比</w:t>
            </w:r>
          </w:p>
        </w:tc>
        <w:tc>
          <w:tcPr>
            <w:tcW w:w="4228" w:type="dxa"/>
            <w:vAlign w:val="center"/>
          </w:tcPr>
          <w:p>
            <w:pPr>
              <w:pStyle w:val="13"/>
            </w:pPr>
            <w:r>
              <w:t>批复专债资金与可研批复总投资之比</w:t>
            </w:r>
          </w:p>
        </w:tc>
        <w:tc>
          <w:tcPr>
            <w:tcW w:w="2114" w:type="dxa"/>
            <w:vAlign w:val="center"/>
          </w:tcPr>
          <w:p>
            <w:pPr>
              <w:pStyle w:val="13"/>
            </w:pPr>
            <w:r>
              <w:t>80%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社会服务保障影响力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12、（预）满城区中水排出口改迁及污水处理厂污水分流工程（保财债【2023】8号）绩效目标表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13062123P00XXJJ10050T</w:t>
            </w:r>
          </w:p>
        </w:tc>
        <w:tc>
          <w:tcPr>
            <w:tcW w:w="2114" w:type="dxa"/>
            <w:vAlign w:val="center"/>
          </w:tcPr>
          <w:p>
            <w:pPr>
              <w:pStyle w:val="11"/>
            </w:pPr>
            <w:r>
              <w:t>项目名称</w:t>
            </w:r>
          </w:p>
        </w:tc>
        <w:tc>
          <w:tcPr>
            <w:tcW w:w="6342" w:type="dxa"/>
            <w:gridSpan w:val="3"/>
            <w:vAlign w:val="center"/>
          </w:tcPr>
          <w:p>
            <w:pPr>
              <w:pStyle w:val="13"/>
            </w:pPr>
            <w:r>
              <w:t>（预）满城区中水排出口改迁及污水处理厂污水分流工程（保财债【2023】8号）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3900.00</w:t>
            </w:r>
          </w:p>
        </w:tc>
        <w:tc>
          <w:tcPr>
            <w:tcW w:w="2114" w:type="dxa"/>
            <w:vAlign w:val="center"/>
          </w:tcPr>
          <w:p>
            <w:pPr>
              <w:pStyle w:val="11"/>
            </w:pPr>
            <w:r>
              <w:t>其中：财政    资金</w:t>
            </w:r>
          </w:p>
        </w:tc>
        <w:tc>
          <w:tcPr>
            <w:tcW w:w="2114" w:type="dxa"/>
            <w:vAlign w:val="center"/>
          </w:tcPr>
          <w:p>
            <w:pPr>
              <w:pStyle w:val="13"/>
            </w:pPr>
            <w:r>
              <w:t>3900.00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满城区中水排出口改迁及污水处理厂污水分流工程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2000.00</w:t>
            </w:r>
          </w:p>
        </w:tc>
        <w:tc>
          <w:tcPr>
            <w:tcW w:w="2114" w:type="dxa"/>
            <w:vAlign w:val="center"/>
          </w:tcPr>
          <w:p>
            <w:pPr>
              <w:pStyle w:val="14"/>
            </w:pPr>
            <w:r>
              <w:t>3900.00</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 xml:space="preserve"> 建设管道长度</w:t>
            </w:r>
          </w:p>
        </w:tc>
        <w:tc>
          <w:tcPr>
            <w:tcW w:w="4228" w:type="dxa"/>
            <w:vAlign w:val="center"/>
          </w:tcPr>
          <w:p>
            <w:pPr>
              <w:pStyle w:val="13"/>
            </w:pPr>
            <w:r>
              <w:t xml:space="preserve"> 建设中水管道长度</w:t>
            </w:r>
          </w:p>
        </w:tc>
        <w:tc>
          <w:tcPr>
            <w:tcW w:w="2114" w:type="dxa"/>
            <w:vAlign w:val="center"/>
          </w:tcPr>
          <w:p>
            <w:pPr>
              <w:pStyle w:val="13"/>
            </w:pPr>
            <w:r>
              <w:t>5.3km</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验收合格证</w:t>
            </w:r>
          </w:p>
        </w:tc>
        <w:tc>
          <w:tcPr>
            <w:tcW w:w="4228" w:type="dxa"/>
            <w:vAlign w:val="center"/>
          </w:tcPr>
          <w:p>
            <w:pPr>
              <w:pStyle w:val="13"/>
            </w:pPr>
            <w:r>
              <w:t>工程验收合格率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工程建设时限</w:t>
            </w:r>
          </w:p>
        </w:tc>
        <w:tc>
          <w:tcPr>
            <w:tcW w:w="4228" w:type="dxa"/>
            <w:vAlign w:val="center"/>
          </w:tcPr>
          <w:p>
            <w:pPr>
              <w:pStyle w:val="13"/>
            </w:pPr>
            <w:r>
              <w:t>工程建设周期</w:t>
            </w:r>
          </w:p>
        </w:tc>
        <w:tc>
          <w:tcPr>
            <w:tcW w:w="2114" w:type="dxa"/>
            <w:vAlign w:val="center"/>
          </w:tcPr>
          <w:p>
            <w:pPr>
              <w:pStyle w:val="13"/>
            </w:pPr>
            <w:r>
              <w:t>2年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申请专债资金比</w:t>
            </w:r>
          </w:p>
        </w:tc>
        <w:tc>
          <w:tcPr>
            <w:tcW w:w="4228" w:type="dxa"/>
            <w:vAlign w:val="center"/>
          </w:tcPr>
          <w:p>
            <w:pPr>
              <w:pStyle w:val="13"/>
            </w:pPr>
            <w:r>
              <w:t>批复专债资金与可研批复总投资之比</w:t>
            </w:r>
          </w:p>
        </w:tc>
        <w:tc>
          <w:tcPr>
            <w:tcW w:w="2114" w:type="dxa"/>
            <w:vAlign w:val="center"/>
          </w:tcPr>
          <w:p>
            <w:pPr>
              <w:pStyle w:val="13"/>
            </w:pPr>
            <w:r>
              <w:t>80%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社会服务保障影响力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13、（预）市场租地费绩效目标表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13062124P00880410015H</w:t>
            </w:r>
          </w:p>
        </w:tc>
        <w:tc>
          <w:tcPr>
            <w:tcW w:w="2114" w:type="dxa"/>
            <w:vAlign w:val="center"/>
          </w:tcPr>
          <w:p>
            <w:pPr>
              <w:pStyle w:val="11"/>
            </w:pPr>
            <w:r>
              <w:t>项目名称</w:t>
            </w:r>
          </w:p>
        </w:tc>
        <w:tc>
          <w:tcPr>
            <w:tcW w:w="6342" w:type="dxa"/>
            <w:gridSpan w:val="3"/>
            <w:vAlign w:val="center"/>
          </w:tcPr>
          <w:p>
            <w:pPr>
              <w:pStyle w:val="13"/>
            </w:pPr>
            <w:r>
              <w:t>（预）市场租地费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市场租地费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15.00</w:t>
            </w:r>
          </w:p>
        </w:tc>
        <w:tc>
          <w:tcPr>
            <w:tcW w:w="2114" w:type="dxa"/>
            <w:vAlign w:val="center"/>
          </w:tcPr>
          <w:p>
            <w:pPr>
              <w:pStyle w:val="14"/>
            </w:pPr>
            <w:r>
              <w:t>15.00</w:t>
            </w:r>
          </w:p>
        </w:tc>
        <w:tc>
          <w:tcPr>
            <w:tcW w:w="2114" w:type="dxa"/>
            <w:vAlign w:val="center"/>
          </w:tcPr>
          <w:p>
            <w:pPr>
              <w:pStyle w:val="14"/>
            </w:pPr>
            <w:r>
              <w:t>15.00</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租地面积</w:t>
            </w:r>
          </w:p>
        </w:tc>
        <w:tc>
          <w:tcPr>
            <w:tcW w:w="4228" w:type="dxa"/>
            <w:vAlign w:val="center"/>
          </w:tcPr>
          <w:p>
            <w:pPr>
              <w:pStyle w:val="13"/>
            </w:pPr>
            <w:r>
              <w:t>农贸市场租地面积</w:t>
            </w:r>
          </w:p>
        </w:tc>
        <w:tc>
          <w:tcPr>
            <w:tcW w:w="2114" w:type="dxa"/>
            <w:vAlign w:val="center"/>
          </w:tcPr>
          <w:p>
            <w:pPr>
              <w:pStyle w:val="13"/>
            </w:pPr>
            <w:r>
              <w:t>21亩</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租用率（%）</w:t>
            </w:r>
          </w:p>
        </w:tc>
        <w:tc>
          <w:tcPr>
            <w:tcW w:w="4228" w:type="dxa"/>
            <w:vAlign w:val="center"/>
          </w:tcPr>
          <w:p>
            <w:pPr>
              <w:pStyle w:val="13"/>
            </w:pPr>
            <w:r>
              <w:t>市场摊位租用率（%）</w:t>
            </w:r>
          </w:p>
        </w:tc>
        <w:tc>
          <w:tcPr>
            <w:tcW w:w="2114" w:type="dxa"/>
            <w:vAlign w:val="center"/>
          </w:tcPr>
          <w:p>
            <w:pPr>
              <w:pStyle w:val="13"/>
            </w:pPr>
            <w:r>
              <w:t>≥70 %</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租金结算期限</w:t>
            </w:r>
          </w:p>
        </w:tc>
        <w:tc>
          <w:tcPr>
            <w:tcW w:w="4228" w:type="dxa"/>
            <w:vAlign w:val="center"/>
          </w:tcPr>
          <w:p>
            <w:pPr>
              <w:pStyle w:val="13"/>
            </w:pPr>
            <w:r>
              <w:t>租金每年支付一次</w:t>
            </w:r>
          </w:p>
        </w:tc>
        <w:tc>
          <w:tcPr>
            <w:tcW w:w="2114" w:type="dxa"/>
            <w:vAlign w:val="center"/>
          </w:tcPr>
          <w:p>
            <w:pPr>
              <w:pStyle w:val="13"/>
            </w:pPr>
            <w:r>
              <w:t>1年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投入资金成本</w:t>
            </w:r>
          </w:p>
        </w:tc>
        <w:tc>
          <w:tcPr>
            <w:tcW w:w="4228" w:type="dxa"/>
            <w:vAlign w:val="center"/>
          </w:tcPr>
          <w:p>
            <w:pPr>
              <w:pStyle w:val="13"/>
            </w:pPr>
            <w:r>
              <w:t>月租地投入资金成本</w:t>
            </w:r>
          </w:p>
        </w:tc>
        <w:tc>
          <w:tcPr>
            <w:tcW w:w="2114" w:type="dxa"/>
            <w:vAlign w:val="center"/>
          </w:tcPr>
          <w:p>
            <w:pPr>
              <w:pStyle w:val="13"/>
            </w:pPr>
            <w:r>
              <w:t>1.25万元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服务保障能力</w:t>
            </w:r>
          </w:p>
        </w:tc>
        <w:tc>
          <w:tcPr>
            <w:tcW w:w="4228" w:type="dxa"/>
            <w:vAlign w:val="center"/>
          </w:tcPr>
          <w:p>
            <w:pPr>
              <w:pStyle w:val="13"/>
            </w:pPr>
            <w:r>
              <w:t>社会服务保障能力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商户满意率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14、（预）市政设施维护费绩效目标表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13062124P00XXJJ10064K</w:t>
            </w:r>
          </w:p>
        </w:tc>
        <w:tc>
          <w:tcPr>
            <w:tcW w:w="2114" w:type="dxa"/>
            <w:vAlign w:val="center"/>
          </w:tcPr>
          <w:p>
            <w:pPr>
              <w:pStyle w:val="11"/>
            </w:pPr>
            <w:r>
              <w:t>项目名称</w:t>
            </w:r>
          </w:p>
        </w:tc>
        <w:tc>
          <w:tcPr>
            <w:tcW w:w="6342" w:type="dxa"/>
            <w:gridSpan w:val="3"/>
            <w:vAlign w:val="center"/>
          </w:tcPr>
          <w:p>
            <w:pPr>
              <w:pStyle w:val="13"/>
            </w:pPr>
            <w:r>
              <w:t>（预）市政设施维护费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w:t>
            </w:r>
          </w:p>
        </w:tc>
        <w:tc>
          <w:tcPr>
            <w:tcW w:w="2114" w:type="dxa"/>
            <w:vAlign w:val="center"/>
          </w:tcPr>
          <w:p>
            <w:pPr>
              <w:pStyle w:val="11"/>
            </w:pPr>
            <w:r>
              <w:t>其中：财政    资金</w:t>
            </w:r>
          </w:p>
        </w:tc>
        <w:tc>
          <w:tcPr>
            <w:tcW w:w="2114" w:type="dxa"/>
            <w:vAlign w:val="center"/>
          </w:tcPr>
          <w:p>
            <w:pPr>
              <w:pStyle w:val="13"/>
            </w:pPr>
            <w:r>
              <w:t>100.00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市政设施维护费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50.00</w:t>
            </w:r>
          </w:p>
        </w:tc>
        <w:tc>
          <w:tcPr>
            <w:tcW w:w="2114" w:type="dxa"/>
            <w:vAlign w:val="center"/>
          </w:tcPr>
          <w:p>
            <w:pPr>
              <w:pStyle w:val="14"/>
            </w:pPr>
            <w:r>
              <w:t>70.00</w:t>
            </w:r>
          </w:p>
        </w:tc>
        <w:tc>
          <w:tcPr>
            <w:tcW w:w="2114" w:type="dxa"/>
            <w:vAlign w:val="center"/>
          </w:tcPr>
          <w:p>
            <w:pPr>
              <w:pStyle w:val="14"/>
            </w:pPr>
            <w:r>
              <w:t>80.00</w:t>
            </w:r>
          </w:p>
        </w:tc>
        <w:tc>
          <w:tcPr>
            <w:tcW w:w="4228"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1."市政公用事业建设、市政公用设施安全和应急管理"</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主要维护项目数</w:t>
            </w:r>
          </w:p>
        </w:tc>
        <w:tc>
          <w:tcPr>
            <w:tcW w:w="4228" w:type="dxa"/>
            <w:vAlign w:val="center"/>
          </w:tcPr>
          <w:p>
            <w:pPr>
              <w:pStyle w:val="13"/>
            </w:pPr>
            <w:r>
              <w:t>市政设施维护项目数</w:t>
            </w:r>
          </w:p>
        </w:tc>
        <w:tc>
          <w:tcPr>
            <w:tcW w:w="2114" w:type="dxa"/>
            <w:vAlign w:val="center"/>
          </w:tcPr>
          <w:p>
            <w:pPr>
              <w:pStyle w:val="13"/>
            </w:pPr>
            <w:r>
              <w:t>4项</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综合业务管理工作完成率</w:t>
            </w:r>
          </w:p>
        </w:tc>
        <w:tc>
          <w:tcPr>
            <w:tcW w:w="4228" w:type="dxa"/>
            <w:vAlign w:val="center"/>
          </w:tcPr>
          <w:p>
            <w:pPr>
              <w:pStyle w:val="13"/>
            </w:pPr>
            <w:r>
              <w:t>实际占计划综合业务管理工作水平的百分比</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问题设施修复率</w:t>
            </w:r>
          </w:p>
        </w:tc>
        <w:tc>
          <w:tcPr>
            <w:tcW w:w="4228" w:type="dxa"/>
            <w:vAlign w:val="center"/>
          </w:tcPr>
          <w:p>
            <w:pPr>
              <w:pStyle w:val="13"/>
            </w:pPr>
            <w:r>
              <w:t>对出现问题的市政设施修复完成的比率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项目实际成本</w:t>
            </w:r>
          </w:p>
        </w:tc>
        <w:tc>
          <w:tcPr>
            <w:tcW w:w="4228" w:type="dxa"/>
            <w:vAlign w:val="center"/>
          </w:tcPr>
          <w:p>
            <w:pPr>
              <w:pStyle w:val="13"/>
            </w:pPr>
            <w:r>
              <w:t>月均资金投入成本</w:t>
            </w:r>
          </w:p>
        </w:tc>
        <w:tc>
          <w:tcPr>
            <w:tcW w:w="2114" w:type="dxa"/>
            <w:vAlign w:val="center"/>
          </w:tcPr>
          <w:p>
            <w:pPr>
              <w:pStyle w:val="13"/>
            </w:pPr>
            <w:r>
              <w:t>≤8.33万元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服务保障能力</w:t>
            </w:r>
          </w:p>
        </w:tc>
        <w:tc>
          <w:tcPr>
            <w:tcW w:w="4228" w:type="dxa"/>
            <w:vAlign w:val="center"/>
          </w:tcPr>
          <w:p>
            <w:pPr>
              <w:pStyle w:val="13"/>
            </w:pPr>
            <w:r>
              <w:t>社会服务保障能力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群众满意度</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15、（预）数字化城管指挥中心运行费绩效目标表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13062124P00880410014X</w:t>
            </w:r>
          </w:p>
        </w:tc>
        <w:tc>
          <w:tcPr>
            <w:tcW w:w="2114" w:type="dxa"/>
            <w:vAlign w:val="center"/>
          </w:tcPr>
          <w:p>
            <w:pPr>
              <w:pStyle w:val="11"/>
            </w:pPr>
            <w:r>
              <w:t>项目名称</w:t>
            </w:r>
          </w:p>
        </w:tc>
        <w:tc>
          <w:tcPr>
            <w:tcW w:w="6342" w:type="dxa"/>
            <w:gridSpan w:val="3"/>
            <w:vAlign w:val="center"/>
          </w:tcPr>
          <w:p>
            <w:pPr>
              <w:pStyle w:val="13"/>
            </w:pPr>
            <w:r>
              <w:t>（预）数字化城管指挥中心运行费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19.00</w:t>
            </w:r>
          </w:p>
        </w:tc>
        <w:tc>
          <w:tcPr>
            <w:tcW w:w="2114" w:type="dxa"/>
            <w:vAlign w:val="center"/>
          </w:tcPr>
          <w:p>
            <w:pPr>
              <w:pStyle w:val="11"/>
            </w:pPr>
            <w:r>
              <w:t>其中：财政    资金</w:t>
            </w:r>
          </w:p>
        </w:tc>
        <w:tc>
          <w:tcPr>
            <w:tcW w:w="2114" w:type="dxa"/>
            <w:vAlign w:val="center"/>
          </w:tcPr>
          <w:p>
            <w:pPr>
              <w:pStyle w:val="13"/>
            </w:pPr>
            <w:r>
              <w:t>19.00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数字化城管指挥中心运行费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15.00</w:t>
            </w:r>
          </w:p>
        </w:tc>
        <w:tc>
          <w:tcPr>
            <w:tcW w:w="4228" w:type="dxa"/>
            <w:gridSpan w:val="2"/>
            <w:vAlign w:val="center"/>
          </w:tcPr>
          <w:p>
            <w:pPr>
              <w:pStyle w:val="14"/>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1."推进洁净城市创建进程，加强大气污染治理力度。提高区域整体竞争力，促进社会经济的可持续发展。"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城管通数量</w:t>
            </w:r>
          </w:p>
        </w:tc>
        <w:tc>
          <w:tcPr>
            <w:tcW w:w="4228" w:type="dxa"/>
            <w:vAlign w:val="center"/>
          </w:tcPr>
          <w:p>
            <w:pPr>
              <w:pStyle w:val="13"/>
            </w:pPr>
            <w:r>
              <w:t>数字城管通数量</w:t>
            </w:r>
          </w:p>
        </w:tc>
        <w:tc>
          <w:tcPr>
            <w:tcW w:w="2114" w:type="dxa"/>
            <w:vAlign w:val="center"/>
          </w:tcPr>
          <w:p>
            <w:pPr>
              <w:pStyle w:val="13"/>
            </w:pPr>
            <w:r>
              <w:t>40套</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达标率</w:t>
            </w:r>
          </w:p>
        </w:tc>
        <w:tc>
          <w:tcPr>
            <w:tcW w:w="4228" w:type="dxa"/>
            <w:vAlign w:val="center"/>
          </w:tcPr>
          <w:p>
            <w:pPr>
              <w:pStyle w:val="13"/>
            </w:pPr>
            <w:r>
              <w:t>专线网速达标率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终端联网率</w:t>
            </w:r>
          </w:p>
        </w:tc>
        <w:tc>
          <w:tcPr>
            <w:tcW w:w="4228" w:type="dxa"/>
            <w:vAlign w:val="center"/>
          </w:tcPr>
          <w:p>
            <w:pPr>
              <w:pStyle w:val="13"/>
            </w:pPr>
            <w:r>
              <w:t>数据通讯终端联网率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月均投入资金成本</w:t>
            </w:r>
          </w:p>
        </w:tc>
        <w:tc>
          <w:tcPr>
            <w:tcW w:w="2114" w:type="dxa"/>
            <w:vAlign w:val="center"/>
          </w:tcPr>
          <w:p>
            <w:pPr>
              <w:pStyle w:val="13"/>
            </w:pPr>
            <w:r>
              <w:t>1.58万元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设备设施完好率</w:t>
            </w:r>
          </w:p>
        </w:tc>
        <w:tc>
          <w:tcPr>
            <w:tcW w:w="4228" w:type="dxa"/>
            <w:vAlign w:val="center"/>
          </w:tcPr>
          <w:p>
            <w:pPr>
              <w:pStyle w:val="13"/>
            </w:pPr>
            <w:r>
              <w:t>设备设施完好率</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16、（预）外环路地穿桥费用绩效目标表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13062124P000046100130</w:t>
            </w:r>
          </w:p>
        </w:tc>
        <w:tc>
          <w:tcPr>
            <w:tcW w:w="2114" w:type="dxa"/>
            <w:vAlign w:val="center"/>
          </w:tcPr>
          <w:p>
            <w:pPr>
              <w:pStyle w:val="11"/>
            </w:pPr>
            <w:r>
              <w:t>项目名称</w:t>
            </w:r>
          </w:p>
        </w:tc>
        <w:tc>
          <w:tcPr>
            <w:tcW w:w="6342" w:type="dxa"/>
            <w:gridSpan w:val="3"/>
            <w:vAlign w:val="center"/>
          </w:tcPr>
          <w:p>
            <w:pPr>
              <w:pStyle w:val="13"/>
            </w:pPr>
            <w:r>
              <w:t>（预）外环路地穿桥费用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10.50</w:t>
            </w:r>
          </w:p>
        </w:tc>
        <w:tc>
          <w:tcPr>
            <w:tcW w:w="2114" w:type="dxa"/>
            <w:vAlign w:val="center"/>
          </w:tcPr>
          <w:p>
            <w:pPr>
              <w:pStyle w:val="11"/>
            </w:pPr>
            <w:r>
              <w:t>其中：财政    资金</w:t>
            </w:r>
          </w:p>
        </w:tc>
        <w:tc>
          <w:tcPr>
            <w:tcW w:w="2114" w:type="dxa"/>
            <w:vAlign w:val="center"/>
          </w:tcPr>
          <w:p>
            <w:pPr>
              <w:pStyle w:val="13"/>
            </w:pPr>
            <w:r>
              <w:t>10.50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外穿路地穿桥费用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10.50</w:t>
            </w:r>
          </w:p>
        </w:tc>
        <w:tc>
          <w:tcPr>
            <w:tcW w:w="2114" w:type="dxa"/>
            <w:vAlign w:val="center"/>
          </w:tcPr>
          <w:p>
            <w:pPr>
              <w:pStyle w:val="14"/>
            </w:pPr>
            <w:r>
              <w:t>10.50</w:t>
            </w:r>
          </w:p>
        </w:tc>
        <w:tc>
          <w:tcPr>
            <w:tcW w:w="2114" w:type="dxa"/>
            <w:vAlign w:val="center"/>
          </w:tcPr>
          <w:p>
            <w:pPr>
              <w:pStyle w:val="14"/>
            </w:pPr>
            <w:r>
              <w:t>10.50</w:t>
            </w:r>
          </w:p>
        </w:tc>
        <w:tc>
          <w:tcPr>
            <w:tcW w:w="4228" w:type="dxa"/>
            <w:gridSpan w:val="2"/>
            <w:vAlign w:val="center"/>
          </w:tcPr>
          <w:p>
            <w:pPr>
              <w:pStyle w:val="14"/>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地穿桥数量</w:t>
            </w:r>
          </w:p>
        </w:tc>
        <w:tc>
          <w:tcPr>
            <w:tcW w:w="4228" w:type="dxa"/>
            <w:vAlign w:val="center"/>
          </w:tcPr>
          <w:p>
            <w:pPr>
              <w:pStyle w:val="13"/>
            </w:pPr>
            <w:r>
              <w:t>保障城区3座地穿桥运行</w:t>
            </w:r>
          </w:p>
        </w:tc>
        <w:tc>
          <w:tcPr>
            <w:tcW w:w="2114" w:type="dxa"/>
            <w:vAlign w:val="center"/>
          </w:tcPr>
          <w:p>
            <w:pPr>
              <w:pStyle w:val="13"/>
            </w:pPr>
            <w:r>
              <w:t>3座</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设备达标率</w:t>
            </w:r>
          </w:p>
        </w:tc>
        <w:tc>
          <w:tcPr>
            <w:tcW w:w="4228" w:type="dxa"/>
            <w:vAlign w:val="center"/>
          </w:tcPr>
          <w:p>
            <w:pPr>
              <w:pStyle w:val="13"/>
            </w:pPr>
            <w:r>
              <w:t>地穿桥泵站设备达标率</w:t>
            </w:r>
          </w:p>
        </w:tc>
        <w:tc>
          <w:tcPr>
            <w:tcW w:w="2114" w:type="dxa"/>
            <w:vAlign w:val="center"/>
          </w:tcPr>
          <w:p>
            <w:pPr>
              <w:pStyle w:val="13"/>
            </w:pPr>
            <w:r>
              <w:t>100 %</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设备运行率</w:t>
            </w:r>
          </w:p>
        </w:tc>
        <w:tc>
          <w:tcPr>
            <w:tcW w:w="4228" w:type="dxa"/>
            <w:vAlign w:val="center"/>
          </w:tcPr>
          <w:p>
            <w:pPr>
              <w:pStyle w:val="13"/>
            </w:pPr>
            <w:r>
              <w:t>保障地穿桥泵站设备正常运转率</w:t>
            </w:r>
          </w:p>
        </w:tc>
        <w:tc>
          <w:tcPr>
            <w:tcW w:w="2114" w:type="dxa"/>
            <w:vAlign w:val="center"/>
          </w:tcPr>
          <w:p>
            <w:pPr>
              <w:pStyle w:val="13"/>
            </w:pPr>
            <w:r>
              <w:t>100 %</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运行维护资金成本</w:t>
            </w:r>
          </w:p>
        </w:tc>
        <w:tc>
          <w:tcPr>
            <w:tcW w:w="4228" w:type="dxa"/>
            <w:vAlign w:val="center"/>
          </w:tcPr>
          <w:p>
            <w:pPr>
              <w:pStyle w:val="13"/>
            </w:pPr>
            <w:r>
              <w:t>月均投入资金</w:t>
            </w:r>
          </w:p>
        </w:tc>
        <w:tc>
          <w:tcPr>
            <w:tcW w:w="2114" w:type="dxa"/>
            <w:vAlign w:val="center"/>
          </w:tcPr>
          <w:p>
            <w:pPr>
              <w:pStyle w:val="13"/>
            </w:pPr>
            <w:r>
              <w:t>0.88万元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保障服务能力</w:t>
            </w:r>
          </w:p>
        </w:tc>
        <w:tc>
          <w:tcPr>
            <w:tcW w:w="4228" w:type="dxa"/>
            <w:vAlign w:val="center"/>
          </w:tcPr>
          <w:p>
            <w:pPr>
              <w:pStyle w:val="13"/>
            </w:pPr>
            <w:r>
              <w:t>社会保障服务能力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群众满意率</w:t>
            </w:r>
          </w:p>
        </w:tc>
        <w:tc>
          <w:tcPr>
            <w:tcW w:w="2114" w:type="dxa"/>
            <w:vAlign w:val="center"/>
          </w:tcPr>
          <w:p>
            <w:pPr>
              <w:pStyle w:val="13"/>
            </w:pPr>
            <w:r>
              <w:t>100 %</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17、办公楼租赁费绩效目标表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13062124P0008TP10032H</w:t>
            </w:r>
          </w:p>
        </w:tc>
        <w:tc>
          <w:tcPr>
            <w:tcW w:w="2114" w:type="dxa"/>
            <w:vAlign w:val="center"/>
          </w:tcPr>
          <w:p>
            <w:pPr>
              <w:pStyle w:val="11"/>
            </w:pPr>
            <w:r>
              <w:t>项目名称</w:t>
            </w:r>
          </w:p>
        </w:tc>
        <w:tc>
          <w:tcPr>
            <w:tcW w:w="6342" w:type="dxa"/>
            <w:gridSpan w:val="3"/>
            <w:vAlign w:val="center"/>
          </w:tcPr>
          <w:p>
            <w:pPr>
              <w:pStyle w:val="13"/>
            </w:pPr>
            <w:r>
              <w:t>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27.00</w:t>
            </w:r>
          </w:p>
        </w:tc>
        <w:tc>
          <w:tcPr>
            <w:tcW w:w="2114" w:type="dxa"/>
            <w:vAlign w:val="center"/>
          </w:tcPr>
          <w:p>
            <w:pPr>
              <w:pStyle w:val="11"/>
            </w:pPr>
            <w:r>
              <w:t>其中：财政    资金</w:t>
            </w:r>
          </w:p>
        </w:tc>
        <w:tc>
          <w:tcPr>
            <w:tcW w:w="2114" w:type="dxa"/>
            <w:vAlign w:val="center"/>
          </w:tcPr>
          <w:p>
            <w:pPr>
              <w:pStyle w:val="13"/>
            </w:pPr>
            <w:r>
              <w:t>27.00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27.00</w:t>
            </w:r>
          </w:p>
        </w:tc>
        <w:tc>
          <w:tcPr>
            <w:tcW w:w="2114" w:type="dxa"/>
            <w:vAlign w:val="center"/>
          </w:tcPr>
          <w:p>
            <w:pPr>
              <w:pStyle w:val="14"/>
            </w:pPr>
            <w:r>
              <w:t>27.00</w:t>
            </w:r>
          </w:p>
        </w:tc>
        <w:tc>
          <w:tcPr>
            <w:tcW w:w="2114" w:type="dxa"/>
            <w:vAlign w:val="center"/>
          </w:tcPr>
          <w:p>
            <w:pPr>
              <w:pStyle w:val="14"/>
            </w:pPr>
            <w:r>
              <w:t>27.00</w:t>
            </w:r>
          </w:p>
        </w:tc>
        <w:tc>
          <w:tcPr>
            <w:tcW w:w="4228" w:type="dxa"/>
            <w:gridSpan w:val="2"/>
            <w:vAlign w:val="center"/>
          </w:tcPr>
          <w:p>
            <w:pPr>
              <w:pStyle w:val="14"/>
            </w:pPr>
            <w:r>
              <w:t>27.00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1."""推进洁净城市创建进程，加强大气污染治理力度。提高区域整体竞争力，促进社会经济的可持续发展。“</w:t>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办公面积</w:t>
            </w:r>
          </w:p>
        </w:tc>
        <w:tc>
          <w:tcPr>
            <w:tcW w:w="4228" w:type="dxa"/>
            <w:vAlign w:val="center"/>
          </w:tcPr>
          <w:p>
            <w:pPr>
              <w:pStyle w:val="13"/>
            </w:pPr>
            <w:r>
              <w:t>办公面积</w:t>
            </w:r>
          </w:p>
        </w:tc>
        <w:tc>
          <w:tcPr>
            <w:tcW w:w="2114" w:type="dxa"/>
            <w:vAlign w:val="center"/>
          </w:tcPr>
          <w:p>
            <w:pPr>
              <w:pStyle w:val="13"/>
            </w:pPr>
            <w:r>
              <w:t>≥4900平方米</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保障工作需要情况</w:t>
            </w:r>
          </w:p>
        </w:tc>
        <w:tc>
          <w:tcPr>
            <w:tcW w:w="4228" w:type="dxa"/>
            <w:vAlign w:val="center"/>
          </w:tcPr>
          <w:p>
            <w:pPr>
              <w:pStyle w:val="13"/>
            </w:pPr>
            <w:r>
              <w:t>保障工作需要情况</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租赁期限</w:t>
            </w:r>
          </w:p>
        </w:tc>
        <w:tc>
          <w:tcPr>
            <w:tcW w:w="4228" w:type="dxa"/>
            <w:vAlign w:val="center"/>
          </w:tcPr>
          <w:p>
            <w:pPr>
              <w:pStyle w:val="13"/>
            </w:pPr>
            <w:r>
              <w:t>租赁期限2022年8月-2023年7月底</w:t>
            </w:r>
          </w:p>
        </w:tc>
        <w:tc>
          <w:tcPr>
            <w:tcW w:w="2114" w:type="dxa"/>
            <w:vAlign w:val="center"/>
          </w:tcPr>
          <w:p>
            <w:pPr>
              <w:pStyle w:val="13"/>
            </w:pPr>
            <w:r>
              <w:t>≥1年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月租金</w:t>
            </w:r>
          </w:p>
        </w:tc>
        <w:tc>
          <w:tcPr>
            <w:tcW w:w="2114" w:type="dxa"/>
            <w:vAlign w:val="center"/>
          </w:tcPr>
          <w:p>
            <w:pPr>
              <w:pStyle w:val="13"/>
            </w:pPr>
            <w:r>
              <w:t>2.25万元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保障服务能力</w:t>
            </w:r>
          </w:p>
        </w:tc>
        <w:tc>
          <w:tcPr>
            <w:tcW w:w="4228" w:type="dxa"/>
            <w:vAlign w:val="center"/>
          </w:tcPr>
          <w:p>
            <w:pPr>
              <w:pStyle w:val="13"/>
            </w:pPr>
            <w:r>
              <w:t>社会保障服务能力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18、保定市满城区城中村雨污分流改造管网建设工程项目（保财建【2024】1号）绩效目标表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13062124P00XXJJ10069M</w:t>
            </w:r>
          </w:p>
        </w:tc>
        <w:tc>
          <w:tcPr>
            <w:tcW w:w="2114" w:type="dxa"/>
            <w:vAlign w:val="center"/>
          </w:tcPr>
          <w:p>
            <w:pPr>
              <w:pStyle w:val="11"/>
            </w:pPr>
            <w:r>
              <w:t>项目名称</w:t>
            </w:r>
          </w:p>
        </w:tc>
        <w:tc>
          <w:tcPr>
            <w:tcW w:w="6342" w:type="dxa"/>
            <w:gridSpan w:val="3"/>
            <w:vAlign w:val="center"/>
          </w:tcPr>
          <w:p>
            <w:pPr>
              <w:pStyle w:val="13"/>
            </w:pPr>
            <w:r>
              <w:t>保定市满城区城中村雨污分流改造管网建设工程项目（保财建【2024】1号）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78.40</w:t>
            </w:r>
          </w:p>
        </w:tc>
        <w:tc>
          <w:tcPr>
            <w:tcW w:w="2114" w:type="dxa"/>
            <w:vAlign w:val="center"/>
          </w:tcPr>
          <w:p>
            <w:pPr>
              <w:pStyle w:val="11"/>
            </w:pPr>
            <w:r>
              <w:t>其中：财政    资金</w:t>
            </w:r>
          </w:p>
        </w:tc>
        <w:tc>
          <w:tcPr>
            <w:tcW w:w="2114" w:type="dxa"/>
            <w:vAlign w:val="center"/>
          </w:tcPr>
          <w:p>
            <w:pPr>
              <w:pStyle w:val="13"/>
            </w:pPr>
            <w:r>
              <w:t>78.40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城中村雨污分流改造工程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78.40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建造管网长度</w:t>
            </w:r>
          </w:p>
        </w:tc>
        <w:tc>
          <w:tcPr>
            <w:tcW w:w="4228" w:type="dxa"/>
            <w:vAlign w:val="center"/>
          </w:tcPr>
          <w:p>
            <w:pPr>
              <w:pStyle w:val="13"/>
            </w:pPr>
            <w:r>
              <w:t>建造雨水污水管网长度</w:t>
            </w:r>
          </w:p>
        </w:tc>
        <w:tc>
          <w:tcPr>
            <w:tcW w:w="2114" w:type="dxa"/>
            <w:vAlign w:val="center"/>
          </w:tcPr>
          <w:p>
            <w:pPr>
              <w:pStyle w:val="13"/>
            </w:pPr>
            <w:r>
              <w:t>54.5km</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工程验收合格率</w:t>
            </w:r>
          </w:p>
        </w:tc>
        <w:tc>
          <w:tcPr>
            <w:tcW w:w="4228" w:type="dxa"/>
            <w:vAlign w:val="center"/>
          </w:tcPr>
          <w:p>
            <w:pPr>
              <w:pStyle w:val="13"/>
            </w:pPr>
            <w:r>
              <w:t>工程验收合格率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工程按期完成率</w:t>
            </w:r>
          </w:p>
        </w:tc>
        <w:tc>
          <w:tcPr>
            <w:tcW w:w="4228" w:type="dxa"/>
            <w:vAlign w:val="center"/>
          </w:tcPr>
          <w:p>
            <w:pPr>
              <w:pStyle w:val="13"/>
            </w:pPr>
            <w:r>
              <w:t>工程按期完成率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平均每公里投入成本数</w:t>
            </w:r>
          </w:p>
        </w:tc>
        <w:tc>
          <w:tcPr>
            <w:tcW w:w="2114" w:type="dxa"/>
            <w:vAlign w:val="center"/>
          </w:tcPr>
          <w:p>
            <w:pPr>
              <w:pStyle w:val="13"/>
            </w:pPr>
            <w:r>
              <w:t>1.44万元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19、保定市满城区城中村雨污分流改造网建设工程项目（保财建【2024】2号）绩效目标表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13062124P00XXJJ100682</w:t>
            </w:r>
          </w:p>
        </w:tc>
        <w:tc>
          <w:tcPr>
            <w:tcW w:w="2114" w:type="dxa"/>
            <w:vAlign w:val="center"/>
          </w:tcPr>
          <w:p>
            <w:pPr>
              <w:pStyle w:val="11"/>
            </w:pPr>
            <w:r>
              <w:t>项目名称</w:t>
            </w:r>
          </w:p>
        </w:tc>
        <w:tc>
          <w:tcPr>
            <w:tcW w:w="6342" w:type="dxa"/>
            <w:gridSpan w:val="3"/>
            <w:vAlign w:val="center"/>
          </w:tcPr>
          <w:p>
            <w:pPr>
              <w:pStyle w:val="13"/>
            </w:pPr>
            <w:r>
              <w:t>保定市满城区城中村雨污分流改造网建设工程项目（保财建【2024】2号）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3136.00</w:t>
            </w:r>
          </w:p>
        </w:tc>
        <w:tc>
          <w:tcPr>
            <w:tcW w:w="2114" w:type="dxa"/>
            <w:vAlign w:val="center"/>
          </w:tcPr>
          <w:p>
            <w:pPr>
              <w:pStyle w:val="11"/>
            </w:pPr>
            <w:r>
              <w:t>其中：财政    资金</w:t>
            </w:r>
          </w:p>
        </w:tc>
        <w:tc>
          <w:tcPr>
            <w:tcW w:w="2114" w:type="dxa"/>
            <w:vAlign w:val="center"/>
          </w:tcPr>
          <w:p>
            <w:pPr>
              <w:pStyle w:val="13"/>
            </w:pPr>
            <w:r>
              <w:t>3136.00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城中村雨污分流改造工程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1000.00</w:t>
            </w:r>
          </w:p>
        </w:tc>
        <w:tc>
          <w:tcPr>
            <w:tcW w:w="2114" w:type="dxa"/>
            <w:vAlign w:val="center"/>
          </w:tcPr>
          <w:p>
            <w:pPr>
              <w:pStyle w:val="14"/>
            </w:pPr>
            <w:r>
              <w:t>2000.00</w:t>
            </w:r>
          </w:p>
        </w:tc>
        <w:tc>
          <w:tcPr>
            <w:tcW w:w="2114" w:type="dxa"/>
            <w:vAlign w:val="center"/>
          </w:tcPr>
          <w:p>
            <w:pPr>
              <w:pStyle w:val="14"/>
            </w:pPr>
            <w:r>
              <w:t>3000.00</w:t>
            </w:r>
          </w:p>
        </w:tc>
        <w:tc>
          <w:tcPr>
            <w:tcW w:w="4228" w:type="dxa"/>
            <w:gridSpan w:val="2"/>
            <w:vAlign w:val="center"/>
          </w:tcPr>
          <w:p>
            <w:pPr>
              <w:pStyle w:val="14"/>
            </w:pPr>
            <w:r>
              <w:t>3136.00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建造管网工程量</w:t>
            </w:r>
          </w:p>
        </w:tc>
        <w:tc>
          <w:tcPr>
            <w:tcW w:w="4228" w:type="dxa"/>
            <w:vAlign w:val="center"/>
          </w:tcPr>
          <w:p>
            <w:pPr>
              <w:pStyle w:val="13"/>
            </w:pPr>
            <w:r>
              <w:t>建造雨污水管网工程量</w:t>
            </w:r>
          </w:p>
        </w:tc>
        <w:tc>
          <w:tcPr>
            <w:tcW w:w="2114" w:type="dxa"/>
            <w:vAlign w:val="center"/>
          </w:tcPr>
          <w:p>
            <w:pPr>
              <w:pStyle w:val="13"/>
            </w:pPr>
            <w:r>
              <w:t>54.5千米</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工程验收合格率</w:t>
            </w:r>
          </w:p>
        </w:tc>
        <w:tc>
          <w:tcPr>
            <w:tcW w:w="4228" w:type="dxa"/>
            <w:vAlign w:val="center"/>
          </w:tcPr>
          <w:p>
            <w:pPr>
              <w:pStyle w:val="13"/>
            </w:pPr>
            <w:r>
              <w:t>工程验收合格率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工程按期完成率</w:t>
            </w:r>
          </w:p>
        </w:tc>
        <w:tc>
          <w:tcPr>
            <w:tcW w:w="4228" w:type="dxa"/>
            <w:vAlign w:val="center"/>
          </w:tcPr>
          <w:p>
            <w:pPr>
              <w:pStyle w:val="13"/>
            </w:pPr>
            <w:r>
              <w:t>工程按期完成率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平均每公里资金投入数</w:t>
            </w:r>
          </w:p>
        </w:tc>
        <w:tc>
          <w:tcPr>
            <w:tcW w:w="2114" w:type="dxa"/>
            <w:vAlign w:val="center"/>
          </w:tcPr>
          <w:p>
            <w:pPr>
              <w:pStyle w:val="13"/>
            </w:pPr>
            <w:r>
              <w:t>57.54万元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20、保定市满城区智慧城管监督指挥中心项目（保财债【2022】10号）绩效目标表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13062122P00XXJJ10037X</w:t>
            </w:r>
          </w:p>
        </w:tc>
        <w:tc>
          <w:tcPr>
            <w:tcW w:w="2114" w:type="dxa"/>
            <w:vAlign w:val="center"/>
          </w:tcPr>
          <w:p>
            <w:pPr>
              <w:pStyle w:val="11"/>
            </w:pPr>
            <w:r>
              <w:t>项目名称</w:t>
            </w:r>
          </w:p>
        </w:tc>
        <w:tc>
          <w:tcPr>
            <w:tcW w:w="6342" w:type="dxa"/>
            <w:gridSpan w:val="3"/>
            <w:vAlign w:val="center"/>
          </w:tcPr>
          <w:p>
            <w:pPr>
              <w:pStyle w:val="13"/>
            </w:pPr>
            <w:r>
              <w:t>保定市满城区智慧城管监督指挥中心项目（保财债【2022】10号）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126.71</w:t>
            </w:r>
          </w:p>
        </w:tc>
        <w:tc>
          <w:tcPr>
            <w:tcW w:w="2114" w:type="dxa"/>
            <w:vAlign w:val="center"/>
          </w:tcPr>
          <w:p>
            <w:pPr>
              <w:pStyle w:val="11"/>
            </w:pPr>
            <w:r>
              <w:t>其中：财政    资金</w:t>
            </w:r>
          </w:p>
        </w:tc>
        <w:tc>
          <w:tcPr>
            <w:tcW w:w="2114" w:type="dxa"/>
            <w:vAlign w:val="center"/>
          </w:tcPr>
          <w:p>
            <w:pPr>
              <w:pStyle w:val="13"/>
            </w:pPr>
            <w:r>
              <w:t>126.71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保定市满城区智慧城管监督指挥中心项目经费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126.71</w:t>
            </w:r>
          </w:p>
        </w:tc>
        <w:tc>
          <w:tcPr>
            <w:tcW w:w="2114" w:type="dxa"/>
            <w:vAlign w:val="center"/>
          </w:tcPr>
          <w:p>
            <w:pPr>
              <w:pStyle w:val="14"/>
            </w:pPr>
            <w:r>
              <w:t>126.71</w:t>
            </w:r>
          </w:p>
        </w:tc>
        <w:tc>
          <w:tcPr>
            <w:tcW w:w="2114" w:type="dxa"/>
            <w:vAlign w:val="center"/>
          </w:tcPr>
          <w:p>
            <w:pPr>
              <w:pStyle w:val="14"/>
            </w:pPr>
            <w:r>
              <w:t>126.71</w:t>
            </w:r>
          </w:p>
        </w:tc>
        <w:tc>
          <w:tcPr>
            <w:tcW w:w="4228" w:type="dxa"/>
            <w:gridSpan w:val="2"/>
            <w:vAlign w:val="center"/>
          </w:tcPr>
          <w:p>
            <w:pPr>
              <w:pStyle w:val="14"/>
            </w:pPr>
            <w:r>
              <w:t>126.71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1."推进洁净城市创建进程，加强大气污染治理力度。提高区域整体竞争力，促进社会经济的可持续发展。</w:t>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改造工程量</w:t>
            </w:r>
          </w:p>
        </w:tc>
        <w:tc>
          <w:tcPr>
            <w:tcW w:w="4228" w:type="dxa"/>
            <w:vAlign w:val="center"/>
          </w:tcPr>
          <w:p>
            <w:pPr>
              <w:pStyle w:val="13"/>
            </w:pPr>
            <w:r>
              <w:t>软件应用平台开发数</w:t>
            </w:r>
          </w:p>
        </w:tc>
        <w:tc>
          <w:tcPr>
            <w:tcW w:w="2114" w:type="dxa"/>
            <w:vAlign w:val="center"/>
          </w:tcPr>
          <w:p>
            <w:pPr>
              <w:pStyle w:val="13"/>
            </w:pPr>
            <w:r>
              <w:t>1套</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工程验收合格率</w:t>
            </w:r>
          </w:p>
        </w:tc>
        <w:tc>
          <w:tcPr>
            <w:tcW w:w="4228" w:type="dxa"/>
            <w:vAlign w:val="center"/>
          </w:tcPr>
          <w:p>
            <w:pPr>
              <w:pStyle w:val="13"/>
            </w:pPr>
            <w:r>
              <w:t>工程验收合格率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工程按期完成率</w:t>
            </w:r>
          </w:p>
        </w:tc>
        <w:tc>
          <w:tcPr>
            <w:tcW w:w="4228" w:type="dxa"/>
            <w:vAlign w:val="center"/>
          </w:tcPr>
          <w:p>
            <w:pPr>
              <w:pStyle w:val="13"/>
            </w:pPr>
            <w:r>
              <w:t>工程建设期限</w:t>
            </w:r>
          </w:p>
        </w:tc>
        <w:tc>
          <w:tcPr>
            <w:tcW w:w="2114" w:type="dxa"/>
            <w:vAlign w:val="center"/>
          </w:tcPr>
          <w:p>
            <w:pPr>
              <w:pStyle w:val="13"/>
            </w:pPr>
            <w:r>
              <w:t>≥1年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项目运营费成本</w:t>
            </w:r>
          </w:p>
        </w:tc>
        <w:tc>
          <w:tcPr>
            <w:tcW w:w="2114" w:type="dxa"/>
            <w:vAlign w:val="center"/>
          </w:tcPr>
          <w:p>
            <w:pPr>
              <w:pStyle w:val="13"/>
            </w:pPr>
            <w:r>
              <w:t>≥16.2万元/年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21、惠阳厂“三供一业”生活区绿化养护、市政维护费绩效目标表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13062124P00P8BC10039B</w:t>
            </w:r>
          </w:p>
        </w:tc>
        <w:tc>
          <w:tcPr>
            <w:tcW w:w="2114" w:type="dxa"/>
            <w:vAlign w:val="center"/>
          </w:tcPr>
          <w:p>
            <w:pPr>
              <w:pStyle w:val="11"/>
            </w:pPr>
            <w:r>
              <w:t>项目名称</w:t>
            </w:r>
          </w:p>
        </w:tc>
        <w:tc>
          <w:tcPr>
            <w:tcW w:w="6342" w:type="dxa"/>
            <w:gridSpan w:val="3"/>
            <w:vAlign w:val="center"/>
          </w:tcPr>
          <w:p>
            <w:pPr>
              <w:pStyle w:val="13"/>
            </w:pPr>
            <w:r>
              <w:t>惠阳厂“三供一业”生活区绿化养护、市政维护费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14.00</w:t>
            </w:r>
          </w:p>
        </w:tc>
        <w:tc>
          <w:tcPr>
            <w:tcW w:w="2114" w:type="dxa"/>
            <w:vAlign w:val="center"/>
          </w:tcPr>
          <w:p>
            <w:pPr>
              <w:pStyle w:val="11"/>
            </w:pPr>
            <w:r>
              <w:t>其中：财政    资金</w:t>
            </w:r>
          </w:p>
        </w:tc>
        <w:tc>
          <w:tcPr>
            <w:tcW w:w="2114" w:type="dxa"/>
            <w:vAlign w:val="center"/>
          </w:tcPr>
          <w:p>
            <w:pPr>
              <w:pStyle w:val="13"/>
            </w:pPr>
            <w:r>
              <w:t>14.00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惠阳厂“三供一业”生活区绿化养护、市政维护费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12.00</w:t>
            </w:r>
          </w:p>
        </w:tc>
        <w:tc>
          <w:tcPr>
            <w:tcW w:w="4228" w:type="dxa"/>
            <w:gridSpan w:val="2"/>
            <w:vAlign w:val="center"/>
          </w:tcPr>
          <w:p>
            <w:pPr>
              <w:pStyle w:val="14"/>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w:t>
            </w:r>
            <w:r>
              <w:tab/>
            </w:r>
            <w:r>
              <w:t>”加强大气污染治理力度“</w:t>
            </w:r>
            <w:r>
              <w:tab/>
            </w:r>
            <w:r>
              <w:t>""实现城乡统筹发展。"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养护乔木数量</w:t>
            </w:r>
          </w:p>
        </w:tc>
        <w:tc>
          <w:tcPr>
            <w:tcW w:w="4228" w:type="dxa"/>
            <w:vAlign w:val="center"/>
          </w:tcPr>
          <w:p>
            <w:pPr>
              <w:pStyle w:val="13"/>
            </w:pPr>
            <w:r>
              <w:t>养护乔木数量</w:t>
            </w:r>
          </w:p>
        </w:tc>
        <w:tc>
          <w:tcPr>
            <w:tcW w:w="2114" w:type="dxa"/>
            <w:vAlign w:val="center"/>
          </w:tcPr>
          <w:p>
            <w:pPr>
              <w:pStyle w:val="13"/>
            </w:pPr>
            <w:r>
              <w:t>≥546株</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垃圾清运率</w:t>
            </w:r>
          </w:p>
        </w:tc>
        <w:tc>
          <w:tcPr>
            <w:tcW w:w="4228" w:type="dxa"/>
            <w:vAlign w:val="center"/>
          </w:tcPr>
          <w:p>
            <w:pPr>
              <w:pStyle w:val="13"/>
            </w:pPr>
            <w:r>
              <w:t>垃圾定点收集、密闭化运输、日产日清清运比率</w:t>
            </w:r>
          </w:p>
          <w:p>
            <w:pPr>
              <w:pStyle w:val="13"/>
            </w:pPr>
            <w:r>
              <w:t>一、二级公路垃圾废弃物停留时间控制达标率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垃圾处理及时率</w:t>
            </w:r>
          </w:p>
        </w:tc>
        <w:tc>
          <w:tcPr>
            <w:tcW w:w="4228" w:type="dxa"/>
            <w:vAlign w:val="center"/>
          </w:tcPr>
          <w:p>
            <w:pPr>
              <w:pStyle w:val="13"/>
            </w:pPr>
            <w:r>
              <w:t>垃圾处理及时完成率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资金投入成本</w:t>
            </w:r>
          </w:p>
        </w:tc>
        <w:tc>
          <w:tcPr>
            <w:tcW w:w="4228" w:type="dxa"/>
            <w:vAlign w:val="center"/>
          </w:tcPr>
          <w:p>
            <w:pPr>
              <w:pStyle w:val="13"/>
            </w:pPr>
            <w:r>
              <w:t>月均投入资金成本</w:t>
            </w:r>
          </w:p>
        </w:tc>
        <w:tc>
          <w:tcPr>
            <w:tcW w:w="2114" w:type="dxa"/>
            <w:vAlign w:val="center"/>
          </w:tcPr>
          <w:p>
            <w:pPr>
              <w:pStyle w:val="13"/>
            </w:pPr>
            <w:r>
              <w:t>1.2万元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保障服务能力</w:t>
            </w:r>
          </w:p>
        </w:tc>
        <w:tc>
          <w:tcPr>
            <w:tcW w:w="4228" w:type="dxa"/>
            <w:vAlign w:val="center"/>
          </w:tcPr>
          <w:p>
            <w:pPr>
              <w:pStyle w:val="13"/>
            </w:pPr>
            <w:r>
              <w:t>社会保障服务能力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22、建设“微市场”费用绩效目标表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13062124P0008TP100335</w:t>
            </w:r>
          </w:p>
        </w:tc>
        <w:tc>
          <w:tcPr>
            <w:tcW w:w="2114" w:type="dxa"/>
            <w:vAlign w:val="center"/>
          </w:tcPr>
          <w:p>
            <w:pPr>
              <w:pStyle w:val="11"/>
            </w:pPr>
            <w:r>
              <w:t>项目名称</w:t>
            </w:r>
          </w:p>
        </w:tc>
        <w:tc>
          <w:tcPr>
            <w:tcW w:w="6342" w:type="dxa"/>
            <w:gridSpan w:val="3"/>
            <w:vAlign w:val="center"/>
          </w:tcPr>
          <w:p>
            <w:pPr>
              <w:pStyle w:val="13"/>
            </w:pPr>
            <w:r>
              <w:t>建设“微市场”费用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9.62</w:t>
            </w:r>
          </w:p>
        </w:tc>
        <w:tc>
          <w:tcPr>
            <w:tcW w:w="2114" w:type="dxa"/>
            <w:vAlign w:val="center"/>
          </w:tcPr>
          <w:p>
            <w:pPr>
              <w:pStyle w:val="11"/>
            </w:pPr>
            <w:r>
              <w:t>其中：财政    资金</w:t>
            </w:r>
          </w:p>
        </w:tc>
        <w:tc>
          <w:tcPr>
            <w:tcW w:w="2114" w:type="dxa"/>
            <w:vAlign w:val="center"/>
          </w:tcPr>
          <w:p>
            <w:pPr>
              <w:pStyle w:val="13"/>
            </w:pPr>
            <w:r>
              <w:t>9.62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推进洁净城市创建进程，加强大气污染治理力度，实现城乡统筹发展。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9.62</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微市场数</w:t>
            </w:r>
          </w:p>
        </w:tc>
        <w:tc>
          <w:tcPr>
            <w:tcW w:w="4228" w:type="dxa"/>
            <w:vAlign w:val="center"/>
          </w:tcPr>
          <w:p>
            <w:pPr>
              <w:pStyle w:val="13"/>
            </w:pPr>
            <w:r>
              <w:t>微市场数</w:t>
            </w:r>
          </w:p>
        </w:tc>
        <w:tc>
          <w:tcPr>
            <w:tcW w:w="2114" w:type="dxa"/>
            <w:vAlign w:val="center"/>
          </w:tcPr>
          <w:p>
            <w:pPr>
              <w:pStyle w:val="13"/>
            </w:pPr>
            <w:r>
              <w:t>3处</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场地硬化率</w:t>
            </w:r>
          </w:p>
        </w:tc>
        <w:tc>
          <w:tcPr>
            <w:tcW w:w="4228" w:type="dxa"/>
            <w:vAlign w:val="center"/>
          </w:tcPr>
          <w:p>
            <w:pPr>
              <w:pStyle w:val="13"/>
            </w:pPr>
            <w:r>
              <w:t>场地硬化率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工程竣工及时率</w:t>
            </w:r>
          </w:p>
        </w:tc>
        <w:tc>
          <w:tcPr>
            <w:tcW w:w="4228" w:type="dxa"/>
            <w:vAlign w:val="center"/>
          </w:tcPr>
          <w:p>
            <w:pPr>
              <w:pStyle w:val="13"/>
            </w:pPr>
            <w:r>
              <w:t>工程按期竣工及时率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每处市场投入资金成本</w:t>
            </w:r>
          </w:p>
        </w:tc>
        <w:tc>
          <w:tcPr>
            <w:tcW w:w="2114" w:type="dxa"/>
            <w:vAlign w:val="center"/>
          </w:tcPr>
          <w:p>
            <w:pPr>
              <w:pStyle w:val="13"/>
            </w:pPr>
            <w:r>
              <w:t>3.21万元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23、满城区城区、道路清扫保洁费绩效目标表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13062124P00P8BC10042X</w:t>
            </w:r>
          </w:p>
        </w:tc>
        <w:tc>
          <w:tcPr>
            <w:tcW w:w="2114" w:type="dxa"/>
            <w:vAlign w:val="center"/>
          </w:tcPr>
          <w:p>
            <w:pPr>
              <w:pStyle w:val="11"/>
            </w:pPr>
            <w:r>
              <w:t>项目名称</w:t>
            </w:r>
          </w:p>
        </w:tc>
        <w:tc>
          <w:tcPr>
            <w:tcW w:w="6342" w:type="dxa"/>
            <w:gridSpan w:val="3"/>
            <w:vAlign w:val="center"/>
          </w:tcPr>
          <w:p>
            <w:pPr>
              <w:pStyle w:val="13"/>
            </w:pPr>
            <w:r>
              <w:t>满城区城区、道路清扫保洁费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2292.78</w:t>
            </w:r>
          </w:p>
        </w:tc>
        <w:tc>
          <w:tcPr>
            <w:tcW w:w="2114" w:type="dxa"/>
            <w:vAlign w:val="center"/>
          </w:tcPr>
          <w:p>
            <w:pPr>
              <w:pStyle w:val="11"/>
            </w:pPr>
            <w:r>
              <w:t>其中：财政    资金</w:t>
            </w:r>
          </w:p>
        </w:tc>
        <w:tc>
          <w:tcPr>
            <w:tcW w:w="2114" w:type="dxa"/>
            <w:vAlign w:val="center"/>
          </w:tcPr>
          <w:p>
            <w:pPr>
              <w:pStyle w:val="13"/>
            </w:pPr>
            <w:r>
              <w:t>2292.78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城区道路清扫保洁费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1000.00</w:t>
            </w:r>
          </w:p>
        </w:tc>
        <w:tc>
          <w:tcPr>
            <w:tcW w:w="2114" w:type="dxa"/>
            <w:vAlign w:val="center"/>
          </w:tcPr>
          <w:p>
            <w:pPr>
              <w:pStyle w:val="14"/>
            </w:pPr>
            <w:r>
              <w:t>1500.00</w:t>
            </w:r>
          </w:p>
        </w:tc>
        <w:tc>
          <w:tcPr>
            <w:tcW w:w="2114" w:type="dxa"/>
            <w:vAlign w:val="center"/>
          </w:tcPr>
          <w:p>
            <w:pPr>
              <w:pStyle w:val="14"/>
            </w:pPr>
            <w:r>
              <w:t>2000.00</w:t>
            </w:r>
          </w:p>
        </w:tc>
        <w:tc>
          <w:tcPr>
            <w:tcW w:w="4228" w:type="dxa"/>
            <w:gridSpan w:val="2"/>
            <w:vAlign w:val="center"/>
          </w:tcPr>
          <w:p>
            <w:pPr>
              <w:pStyle w:val="14"/>
            </w:pPr>
            <w:r>
              <w:t>2292.78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清扫保洁人数</w:t>
            </w:r>
          </w:p>
        </w:tc>
        <w:tc>
          <w:tcPr>
            <w:tcW w:w="4228" w:type="dxa"/>
            <w:vAlign w:val="center"/>
          </w:tcPr>
          <w:p>
            <w:pPr>
              <w:pStyle w:val="13"/>
            </w:pPr>
            <w:r>
              <w:t>清扫保洁人数</w:t>
            </w:r>
          </w:p>
        </w:tc>
        <w:tc>
          <w:tcPr>
            <w:tcW w:w="2114" w:type="dxa"/>
            <w:vAlign w:val="center"/>
          </w:tcPr>
          <w:p>
            <w:pPr>
              <w:pStyle w:val="13"/>
            </w:pPr>
            <w:r>
              <w:t>≥598人</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清运率</w:t>
            </w:r>
          </w:p>
        </w:tc>
        <w:tc>
          <w:tcPr>
            <w:tcW w:w="4228" w:type="dxa"/>
            <w:vAlign w:val="center"/>
          </w:tcPr>
          <w:p>
            <w:pPr>
              <w:pStyle w:val="13"/>
            </w:pPr>
            <w:r>
              <w:t>清运率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废弃物停留时间控制率</w:t>
            </w:r>
          </w:p>
        </w:tc>
        <w:tc>
          <w:tcPr>
            <w:tcW w:w="4228" w:type="dxa"/>
            <w:vAlign w:val="center"/>
          </w:tcPr>
          <w:p>
            <w:pPr>
              <w:pStyle w:val="13"/>
            </w:pPr>
            <w:r>
              <w:t>废弃物停留时间控制率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资金成本</w:t>
            </w:r>
          </w:p>
        </w:tc>
        <w:tc>
          <w:tcPr>
            <w:tcW w:w="2114" w:type="dxa"/>
            <w:vAlign w:val="center"/>
          </w:tcPr>
          <w:p>
            <w:pPr>
              <w:pStyle w:val="13"/>
            </w:pPr>
            <w:r>
              <w:t>2292.78万元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≥1年</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24、满城区城区以北老旧管网（排水）改造项目（保财建【2023】35号）</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13062123P00XXJJ10061A</w:t>
            </w:r>
          </w:p>
        </w:tc>
        <w:tc>
          <w:tcPr>
            <w:tcW w:w="2114" w:type="dxa"/>
            <w:vAlign w:val="center"/>
          </w:tcPr>
          <w:p>
            <w:pPr>
              <w:pStyle w:val="11"/>
            </w:pPr>
            <w:r>
              <w:t>项目名称</w:t>
            </w:r>
          </w:p>
        </w:tc>
        <w:tc>
          <w:tcPr>
            <w:tcW w:w="6342" w:type="dxa"/>
            <w:gridSpan w:val="3"/>
            <w:vAlign w:val="center"/>
          </w:tcPr>
          <w:p>
            <w:pPr>
              <w:pStyle w:val="13"/>
            </w:pPr>
            <w:r>
              <w:t>满城区城区以北老旧管网（排水）改造项目（保财建【2023】35号）</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470.00</w:t>
            </w:r>
          </w:p>
        </w:tc>
        <w:tc>
          <w:tcPr>
            <w:tcW w:w="2114" w:type="dxa"/>
            <w:vAlign w:val="center"/>
          </w:tcPr>
          <w:p>
            <w:pPr>
              <w:pStyle w:val="11"/>
            </w:pPr>
            <w:r>
              <w:t>其中：财政    资金</w:t>
            </w:r>
          </w:p>
        </w:tc>
        <w:tc>
          <w:tcPr>
            <w:tcW w:w="2114" w:type="dxa"/>
            <w:vAlign w:val="center"/>
          </w:tcPr>
          <w:p>
            <w:pPr>
              <w:pStyle w:val="13"/>
            </w:pPr>
            <w:r>
              <w:t>470.00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满城区城区以北老旧管网改造工程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470.00</w:t>
            </w:r>
          </w:p>
        </w:tc>
        <w:tc>
          <w:tcPr>
            <w:tcW w:w="2114" w:type="dxa"/>
            <w:vAlign w:val="center"/>
          </w:tcPr>
          <w:p>
            <w:pPr>
              <w:pStyle w:val="14"/>
            </w:pPr>
            <w:r>
              <w:t>470.00</w:t>
            </w:r>
          </w:p>
        </w:tc>
        <w:tc>
          <w:tcPr>
            <w:tcW w:w="2114" w:type="dxa"/>
            <w:vAlign w:val="center"/>
          </w:tcPr>
          <w:p>
            <w:pPr>
              <w:pStyle w:val="14"/>
            </w:pPr>
            <w:r>
              <w:t>470.00</w:t>
            </w:r>
          </w:p>
        </w:tc>
        <w:tc>
          <w:tcPr>
            <w:tcW w:w="4228" w:type="dxa"/>
            <w:gridSpan w:val="2"/>
            <w:vAlign w:val="center"/>
          </w:tcPr>
          <w:p>
            <w:pPr>
              <w:pStyle w:val="14"/>
            </w:pPr>
            <w:r>
              <w:t>470.00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建设规模</w:t>
            </w:r>
          </w:p>
        </w:tc>
        <w:tc>
          <w:tcPr>
            <w:tcW w:w="4228" w:type="dxa"/>
            <w:vAlign w:val="center"/>
          </w:tcPr>
          <w:p>
            <w:pPr>
              <w:pStyle w:val="13"/>
            </w:pPr>
            <w:r>
              <w:t>新建管网</w:t>
            </w:r>
          </w:p>
        </w:tc>
        <w:tc>
          <w:tcPr>
            <w:tcW w:w="2114" w:type="dxa"/>
            <w:vAlign w:val="center"/>
          </w:tcPr>
          <w:p>
            <w:pPr>
              <w:pStyle w:val="13"/>
            </w:pPr>
            <w:r>
              <w:t>7.8公里</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项目整体竣工验收合格率</w:t>
            </w:r>
          </w:p>
        </w:tc>
        <w:tc>
          <w:tcPr>
            <w:tcW w:w="2114" w:type="dxa"/>
            <w:vAlign w:val="center"/>
          </w:tcPr>
          <w:p>
            <w:pPr>
              <w:pStyle w:val="13"/>
            </w:pPr>
            <w:r>
              <w:t>100百分比</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服务期限</w:t>
            </w:r>
          </w:p>
        </w:tc>
        <w:tc>
          <w:tcPr>
            <w:tcW w:w="4228" w:type="dxa"/>
            <w:vAlign w:val="center"/>
          </w:tcPr>
          <w:p>
            <w:pPr>
              <w:pStyle w:val="13"/>
            </w:pPr>
            <w:r>
              <w:t>建设周期</w:t>
            </w:r>
          </w:p>
        </w:tc>
        <w:tc>
          <w:tcPr>
            <w:tcW w:w="2114" w:type="dxa"/>
            <w:vAlign w:val="center"/>
          </w:tcPr>
          <w:p>
            <w:pPr>
              <w:pStyle w:val="13"/>
            </w:pPr>
            <w:r>
              <w:t>2年</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平均每公里投入资金成本</w:t>
            </w:r>
          </w:p>
        </w:tc>
        <w:tc>
          <w:tcPr>
            <w:tcW w:w="2114" w:type="dxa"/>
            <w:vAlign w:val="center"/>
          </w:tcPr>
          <w:p>
            <w:pPr>
              <w:pStyle w:val="13"/>
            </w:pPr>
            <w:r>
              <w:t>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社会效益</w:t>
            </w:r>
          </w:p>
        </w:tc>
        <w:tc>
          <w:tcPr>
            <w:tcW w:w="4228" w:type="dxa"/>
            <w:vAlign w:val="center"/>
          </w:tcPr>
          <w:p>
            <w:pPr>
              <w:pStyle w:val="13"/>
            </w:pPr>
            <w:r>
              <w:t>排涝水平显著提高</w:t>
            </w:r>
          </w:p>
        </w:tc>
        <w:tc>
          <w:tcPr>
            <w:tcW w:w="2114" w:type="dxa"/>
            <w:vAlign w:val="center"/>
          </w:tcPr>
          <w:p>
            <w:pPr>
              <w:pStyle w:val="13"/>
            </w:pPr>
            <w:r>
              <w:t>排涝水平显著提高</w:t>
            </w:r>
          </w:p>
        </w:tc>
        <w:tc>
          <w:tcPr>
            <w:tcW w:w="2114" w:type="dxa"/>
            <w:vAlign w:val="center"/>
          </w:tcPr>
          <w:p>
            <w:pPr>
              <w:pStyle w:val="13"/>
            </w:pPr>
            <w:r>
              <w:t>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服务对象满意率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25、满城区城乡一体化清扫保洁费（基金）绩效目标表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13062124P00P8BC10041A</w:t>
            </w:r>
          </w:p>
        </w:tc>
        <w:tc>
          <w:tcPr>
            <w:tcW w:w="2114" w:type="dxa"/>
            <w:vAlign w:val="center"/>
          </w:tcPr>
          <w:p>
            <w:pPr>
              <w:pStyle w:val="11"/>
            </w:pPr>
            <w:r>
              <w:t>项目名称</w:t>
            </w:r>
          </w:p>
        </w:tc>
        <w:tc>
          <w:tcPr>
            <w:tcW w:w="6342" w:type="dxa"/>
            <w:gridSpan w:val="3"/>
            <w:vAlign w:val="center"/>
          </w:tcPr>
          <w:p>
            <w:pPr>
              <w:pStyle w:val="13"/>
            </w:pPr>
            <w:r>
              <w:t>满城区城乡一体化清扫保洁费（基金）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2065.00</w:t>
            </w:r>
          </w:p>
        </w:tc>
        <w:tc>
          <w:tcPr>
            <w:tcW w:w="2114" w:type="dxa"/>
            <w:vAlign w:val="center"/>
          </w:tcPr>
          <w:p>
            <w:pPr>
              <w:pStyle w:val="11"/>
            </w:pPr>
            <w:r>
              <w:t>其中：财政    资金</w:t>
            </w:r>
          </w:p>
        </w:tc>
        <w:tc>
          <w:tcPr>
            <w:tcW w:w="2114" w:type="dxa"/>
            <w:vAlign w:val="center"/>
          </w:tcPr>
          <w:p>
            <w:pPr>
              <w:pStyle w:val="13"/>
            </w:pPr>
            <w:r>
              <w:t>2065.00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满城区城乡一体化清扫保洁费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500.00</w:t>
            </w:r>
          </w:p>
        </w:tc>
        <w:tc>
          <w:tcPr>
            <w:tcW w:w="2114" w:type="dxa"/>
            <w:vAlign w:val="center"/>
          </w:tcPr>
          <w:p>
            <w:pPr>
              <w:pStyle w:val="14"/>
            </w:pPr>
            <w:r>
              <w:t>1000.00</w:t>
            </w:r>
          </w:p>
        </w:tc>
        <w:tc>
          <w:tcPr>
            <w:tcW w:w="2114" w:type="dxa"/>
            <w:vAlign w:val="center"/>
          </w:tcPr>
          <w:p>
            <w:pPr>
              <w:pStyle w:val="14"/>
            </w:pPr>
            <w:r>
              <w:t>1500.00</w:t>
            </w:r>
          </w:p>
        </w:tc>
        <w:tc>
          <w:tcPr>
            <w:tcW w:w="4228" w:type="dxa"/>
            <w:gridSpan w:val="2"/>
            <w:vAlign w:val="center"/>
          </w:tcPr>
          <w:p>
            <w:pPr>
              <w:pStyle w:val="14"/>
            </w:pPr>
            <w:r>
              <w:t>2065.00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三轮车配置数量</w:t>
            </w:r>
          </w:p>
        </w:tc>
        <w:tc>
          <w:tcPr>
            <w:tcW w:w="4228" w:type="dxa"/>
            <w:vAlign w:val="center"/>
          </w:tcPr>
          <w:p>
            <w:pPr>
              <w:pStyle w:val="13"/>
            </w:pPr>
            <w:r>
              <w:t>三轮车配置数量</w:t>
            </w:r>
          </w:p>
        </w:tc>
        <w:tc>
          <w:tcPr>
            <w:tcW w:w="2114" w:type="dxa"/>
            <w:vAlign w:val="center"/>
          </w:tcPr>
          <w:p>
            <w:pPr>
              <w:pStyle w:val="13"/>
            </w:pPr>
            <w:r>
              <w:t>≥1394辆</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清运率</w:t>
            </w:r>
          </w:p>
        </w:tc>
        <w:tc>
          <w:tcPr>
            <w:tcW w:w="4228" w:type="dxa"/>
            <w:vAlign w:val="center"/>
          </w:tcPr>
          <w:p>
            <w:pPr>
              <w:pStyle w:val="13"/>
            </w:pPr>
            <w:r>
              <w:t>清运率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废弃物停留时间控制率</w:t>
            </w:r>
          </w:p>
        </w:tc>
        <w:tc>
          <w:tcPr>
            <w:tcW w:w="4228" w:type="dxa"/>
            <w:vAlign w:val="center"/>
          </w:tcPr>
          <w:p>
            <w:pPr>
              <w:pStyle w:val="13"/>
            </w:pPr>
            <w:r>
              <w:t>废弃物停留时间控制率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月均投入资金成本</w:t>
            </w:r>
          </w:p>
        </w:tc>
        <w:tc>
          <w:tcPr>
            <w:tcW w:w="2114" w:type="dxa"/>
            <w:vAlign w:val="center"/>
          </w:tcPr>
          <w:p>
            <w:pPr>
              <w:pStyle w:val="13"/>
            </w:pPr>
            <w:r>
              <w:t>172.08万元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保障服务能力</w:t>
            </w:r>
          </w:p>
        </w:tc>
        <w:tc>
          <w:tcPr>
            <w:tcW w:w="4228" w:type="dxa"/>
            <w:vAlign w:val="center"/>
          </w:tcPr>
          <w:p>
            <w:pPr>
              <w:pStyle w:val="13"/>
            </w:pPr>
            <w:r>
              <w:t>社会保障服务能力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26、满城区生活垃圾分类工作市场化运作2021-2022年运营费绩效目标表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13062124P00P8BC10038P</w:t>
            </w:r>
          </w:p>
        </w:tc>
        <w:tc>
          <w:tcPr>
            <w:tcW w:w="2114" w:type="dxa"/>
            <w:vAlign w:val="center"/>
          </w:tcPr>
          <w:p>
            <w:pPr>
              <w:pStyle w:val="11"/>
            </w:pPr>
            <w:r>
              <w:t>项目名称</w:t>
            </w:r>
          </w:p>
        </w:tc>
        <w:tc>
          <w:tcPr>
            <w:tcW w:w="6342" w:type="dxa"/>
            <w:gridSpan w:val="3"/>
            <w:vAlign w:val="center"/>
          </w:tcPr>
          <w:p>
            <w:pPr>
              <w:pStyle w:val="13"/>
            </w:pPr>
            <w:r>
              <w:t>满城区生活垃圾分类工作市场化运作2021-2022年运营费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生活垃圾分类运营费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w:t>
            </w:r>
          </w:p>
        </w:tc>
        <w:tc>
          <w:tcPr>
            <w:tcW w:w="2114" w:type="dxa"/>
            <w:vAlign w:val="center"/>
          </w:tcPr>
          <w:p>
            <w:pPr>
              <w:pStyle w:val="14"/>
            </w:pPr>
            <w:r>
              <w:t>10.00</w:t>
            </w:r>
          </w:p>
        </w:tc>
        <w:tc>
          <w:tcPr>
            <w:tcW w:w="2114" w:type="dxa"/>
            <w:vAlign w:val="center"/>
          </w:tcPr>
          <w:p>
            <w:pPr>
              <w:pStyle w:val="14"/>
            </w:pPr>
            <w:r>
              <w:t>10.00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服务范围</w:t>
            </w:r>
          </w:p>
        </w:tc>
        <w:tc>
          <w:tcPr>
            <w:tcW w:w="4228" w:type="dxa"/>
            <w:vAlign w:val="center"/>
          </w:tcPr>
          <w:p>
            <w:pPr>
              <w:pStyle w:val="13"/>
            </w:pPr>
            <w:r>
              <w:t>项目服务社区数</w:t>
            </w:r>
          </w:p>
        </w:tc>
        <w:tc>
          <w:tcPr>
            <w:tcW w:w="2114" w:type="dxa"/>
            <w:vAlign w:val="center"/>
          </w:tcPr>
          <w:p>
            <w:pPr>
              <w:pStyle w:val="13"/>
            </w:pPr>
            <w:r>
              <w:t>≥8社区数</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清运率</w:t>
            </w:r>
          </w:p>
        </w:tc>
        <w:tc>
          <w:tcPr>
            <w:tcW w:w="4228" w:type="dxa"/>
            <w:vAlign w:val="center"/>
          </w:tcPr>
          <w:p>
            <w:pPr>
              <w:pStyle w:val="13"/>
            </w:pPr>
            <w:r>
              <w:t>清运率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废弃物停留时间控制率</w:t>
            </w:r>
          </w:p>
        </w:tc>
        <w:tc>
          <w:tcPr>
            <w:tcW w:w="4228" w:type="dxa"/>
            <w:vAlign w:val="center"/>
          </w:tcPr>
          <w:p>
            <w:pPr>
              <w:pStyle w:val="13"/>
            </w:pPr>
            <w:r>
              <w:t>废弃物停留时间控制率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平均每个社区资金投入成本</w:t>
            </w:r>
          </w:p>
        </w:tc>
        <w:tc>
          <w:tcPr>
            <w:tcW w:w="2114" w:type="dxa"/>
            <w:vAlign w:val="center"/>
          </w:tcPr>
          <w:p>
            <w:pPr>
              <w:pStyle w:val="13"/>
            </w:pPr>
            <w:r>
              <w:t>1.25万元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保障服务能力</w:t>
            </w:r>
          </w:p>
        </w:tc>
        <w:tc>
          <w:tcPr>
            <w:tcW w:w="4228" w:type="dxa"/>
            <w:vAlign w:val="center"/>
          </w:tcPr>
          <w:p>
            <w:pPr>
              <w:pStyle w:val="13"/>
            </w:pPr>
            <w:r>
              <w:t>社会保障服务能力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27、派驻保定粤丰电厂监督员劳务费绩效目标表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13062124P00P8BC100374</w:t>
            </w:r>
          </w:p>
        </w:tc>
        <w:tc>
          <w:tcPr>
            <w:tcW w:w="2114" w:type="dxa"/>
            <w:vAlign w:val="center"/>
          </w:tcPr>
          <w:p>
            <w:pPr>
              <w:pStyle w:val="11"/>
            </w:pPr>
            <w:r>
              <w:t>项目名称</w:t>
            </w:r>
          </w:p>
        </w:tc>
        <w:tc>
          <w:tcPr>
            <w:tcW w:w="6342" w:type="dxa"/>
            <w:gridSpan w:val="3"/>
            <w:vAlign w:val="center"/>
          </w:tcPr>
          <w:p>
            <w:pPr>
              <w:pStyle w:val="13"/>
            </w:pPr>
            <w:r>
              <w:t>派驻保定粤丰电厂监督员劳务费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24.25</w:t>
            </w:r>
          </w:p>
        </w:tc>
        <w:tc>
          <w:tcPr>
            <w:tcW w:w="2114" w:type="dxa"/>
            <w:vAlign w:val="center"/>
          </w:tcPr>
          <w:p>
            <w:pPr>
              <w:pStyle w:val="11"/>
            </w:pPr>
            <w:r>
              <w:t>其中：财政    资金</w:t>
            </w:r>
          </w:p>
        </w:tc>
        <w:tc>
          <w:tcPr>
            <w:tcW w:w="2114" w:type="dxa"/>
            <w:vAlign w:val="center"/>
          </w:tcPr>
          <w:p>
            <w:pPr>
              <w:pStyle w:val="13"/>
            </w:pPr>
            <w:r>
              <w:t>24.25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派驻粤丰电厂监督员费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w:t>
            </w:r>
          </w:p>
        </w:tc>
        <w:tc>
          <w:tcPr>
            <w:tcW w:w="2114" w:type="dxa"/>
            <w:vAlign w:val="center"/>
          </w:tcPr>
          <w:p>
            <w:pPr>
              <w:pStyle w:val="14"/>
            </w:pPr>
            <w:r>
              <w:t>15.00</w:t>
            </w:r>
          </w:p>
        </w:tc>
        <w:tc>
          <w:tcPr>
            <w:tcW w:w="2114" w:type="dxa"/>
            <w:vAlign w:val="center"/>
          </w:tcPr>
          <w:p>
            <w:pPr>
              <w:pStyle w:val="14"/>
            </w:pPr>
            <w:r>
              <w:t>20.00</w:t>
            </w:r>
          </w:p>
        </w:tc>
        <w:tc>
          <w:tcPr>
            <w:tcW w:w="4228" w:type="dxa"/>
            <w:gridSpan w:val="2"/>
            <w:vAlign w:val="center"/>
          </w:tcPr>
          <w:p>
            <w:pPr>
              <w:pStyle w:val="14"/>
            </w:pPr>
            <w:r>
              <w:t>24.25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1."""推进洁净城市创建进程，加强大气污染治理力度。提高区域整体竞争力，促进社会经济的可持续发展。""</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派驻监督员人数</w:t>
            </w:r>
          </w:p>
        </w:tc>
        <w:tc>
          <w:tcPr>
            <w:tcW w:w="4228" w:type="dxa"/>
            <w:vAlign w:val="center"/>
          </w:tcPr>
          <w:p>
            <w:pPr>
              <w:pStyle w:val="13"/>
            </w:pPr>
            <w:r>
              <w:t>派驻监督员人数</w:t>
            </w:r>
          </w:p>
        </w:tc>
        <w:tc>
          <w:tcPr>
            <w:tcW w:w="2114" w:type="dxa"/>
            <w:vAlign w:val="center"/>
          </w:tcPr>
          <w:p>
            <w:pPr>
              <w:pStyle w:val="13"/>
            </w:pPr>
            <w:r>
              <w:t>6人</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监管过程覆盖范围</w:t>
            </w:r>
          </w:p>
        </w:tc>
        <w:tc>
          <w:tcPr>
            <w:tcW w:w="4228" w:type="dxa"/>
            <w:vAlign w:val="center"/>
          </w:tcPr>
          <w:p>
            <w:pPr>
              <w:pStyle w:val="13"/>
            </w:pPr>
            <w:r>
              <w:t>监管过程覆盖范围</w:t>
            </w:r>
          </w:p>
        </w:tc>
        <w:tc>
          <w:tcPr>
            <w:tcW w:w="2114" w:type="dxa"/>
            <w:vAlign w:val="center"/>
          </w:tcPr>
          <w:p>
            <w:pPr>
              <w:pStyle w:val="13"/>
            </w:pPr>
            <w:r>
              <w:t>进场、焚烧、污染排放全过程监管</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监管周期</w:t>
            </w:r>
          </w:p>
        </w:tc>
        <w:tc>
          <w:tcPr>
            <w:tcW w:w="4228" w:type="dxa"/>
            <w:vAlign w:val="center"/>
          </w:tcPr>
          <w:p>
            <w:pPr>
              <w:pStyle w:val="13"/>
            </w:pPr>
            <w:r>
              <w:t>监管周期</w:t>
            </w:r>
          </w:p>
        </w:tc>
        <w:tc>
          <w:tcPr>
            <w:tcW w:w="2114" w:type="dxa"/>
            <w:vAlign w:val="center"/>
          </w:tcPr>
          <w:p>
            <w:pPr>
              <w:pStyle w:val="13"/>
            </w:pPr>
            <w:r>
              <w:t>24小时</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月均资金投入成本</w:t>
            </w:r>
          </w:p>
        </w:tc>
        <w:tc>
          <w:tcPr>
            <w:tcW w:w="2114" w:type="dxa"/>
            <w:vAlign w:val="center"/>
          </w:tcPr>
          <w:p>
            <w:pPr>
              <w:pStyle w:val="13"/>
            </w:pPr>
            <w:r>
              <w:t>2.04万元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服务保障能力</w:t>
            </w:r>
          </w:p>
        </w:tc>
        <w:tc>
          <w:tcPr>
            <w:tcW w:w="4228" w:type="dxa"/>
            <w:vAlign w:val="center"/>
          </w:tcPr>
          <w:p>
            <w:pPr>
              <w:pStyle w:val="13"/>
            </w:pPr>
            <w:r>
              <w:t>社会服务保障能力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28、生活垃圾处理补贴绩效目标表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13062124P00P8BC10036G</w:t>
            </w:r>
          </w:p>
        </w:tc>
        <w:tc>
          <w:tcPr>
            <w:tcW w:w="2114" w:type="dxa"/>
            <w:vAlign w:val="center"/>
          </w:tcPr>
          <w:p>
            <w:pPr>
              <w:pStyle w:val="11"/>
            </w:pPr>
            <w:r>
              <w:t>项目名称</w:t>
            </w:r>
          </w:p>
        </w:tc>
        <w:tc>
          <w:tcPr>
            <w:tcW w:w="6342" w:type="dxa"/>
            <w:gridSpan w:val="3"/>
            <w:vAlign w:val="center"/>
          </w:tcPr>
          <w:p>
            <w:pPr>
              <w:pStyle w:val="13"/>
            </w:pPr>
            <w:r>
              <w:t>生活垃圾处理补贴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400.00</w:t>
            </w:r>
          </w:p>
        </w:tc>
        <w:tc>
          <w:tcPr>
            <w:tcW w:w="2114" w:type="dxa"/>
            <w:vAlign w:val="center"/>
          </w:tcPr>
          <w:p>
            <w:pPr>
              <w:pStyle w:val="11"/>
            </w:pPr>
            <w:r>
              <w:t>其中：财政    资金</w:t>
            </w:r>
          </w:p>
        </w:tc>
        <w:tc>
          <w:tcPr>
            <w:tcW w:w="2114" w:type="dxa"/>
            <w:vAlign w:val="center"/>
          </w:tcPr>
          <w:p>
            <w:pPr>
              <w:pStyle w:val="13"/>
            </w:pPr>
            <w:r>
              <w:t>400.00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生活垃圾处理补贴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200.00</w:t>
            </w:r>
          </w:p>
        </w:tc>
        <w:tc>
          <w:tcPr>
            <w:tcW w:w="2114" w:type="dxa"/>
            <w:vAlign w:val="center"/>
          </w:tcPr>
          <w:p>
            <w:pPr>
              <w:pStyle w:val="14"/>
            </w:pPr>
            <w:r>
              <w:t>300.00</w:t>
            </w:r>
          </w:p>
        </w:tc>
        <w:tc>
          <w:tcPr>
            <w:tcW w:w="2114" w:type="dxa"/>
            <w:vAlign w:val="center"/>
          </w:tcPr>
          <w:p>
            <w:pPr>
              <w:pStyle w:val="14"/>
            </w:pPr>
            <w:r>
              <w:t>400.00</w:t>
            </w:r>
          </w:p>
        </w:tc>
        <w:tc>
          <w:tcPr>
            <w:tcW w:w="4228" w:type="dxa"/>
            <w:gridSpan w:val="2"/>
            <w:vAlign w:val="center"/>
          </w:tcPr>
          <w:p>
            <w:pPr>
              <w:pStyle w:val="14"/>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1."""推进洁净城市创建进程，加强大气污染治理力度。提高区域整体竞争力，促进社会经济的可持续发展。""</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生活垃圾月处理数</w:t>
            </w:r>
          </w:p>
        </w:tc>
        <w:tc>
          <w:tcPr>
            <w:tcW w:w="4228" w:type="dxa"/>
            <w:vAlign w:val="center"/>
          </w:tcPr>
          <w:p>
            <w:pPr>
              <w:pStyle w:val="13"/>
            </w:pPr>
            <w:r>
              <w:t>生活垃圾月平均处理数</w:t>
            </w:r>
          </w:p>
        </w:tc>
        <w:tc>
          <w:tcPr>
            <w:tcW w:w="2114" w:type="dxa"/>
            <w:vAlign w:val="center"/>
          </w:tcPr>
          <w:p>
            <w:pPr>
              <w:pStyle w:val="13"/>
            </w:pPr>
            <w:r>
              <w:t>≥9200吨</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防臭措施达标率</w:t>
            </w:r>
          </w:p>
        </w:tc>
        <w:tc>
          <w:tcPr>
            <w:tcW w:w="4228" w:type="dxa"/>
            <w:vAlign w:val="center"/>
          </w:tcPr>
          <w:p>
            <w:pPr>
              <w:pStyle w:val="13"/>
            </w:pPr>
            <w:r>
              <w:t>及时覆盖防臭措施达标率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垃圾处理及时率</w:t>
            </w:r>
          </w:p>
        </w:tc>
        <w:tc>
          <w:tcPr>
            <w:tcW w:w="4228" w:type="dxa"/>
            <w:vAlign w:val="center"/>
          </w:tcPr>
          <w:p>
            <w:pPr>
              <w:pStyle w:val="13"/>
            </w:pPr>
            <w:r>
              <w:t>垃圾处理及时完成率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处理费标准</w:t>
            </w:r>
          </w:p>
        </w:tc>
        <w:tc>
          <w:tcPr>
            <w:tcW w:w="4228" w:type="dxa"/>
            <w:vAlign w:val="center"/>
          </w:tcPr>
          <w:p>
            <w:pPr>
              <w:pStyle w:val="13"/>
            </w:pPr>
            <w:r>
              <w:t>每吨处理费补贴标准</w:t>
            </w:r>
          </w:p>
        </w:tc>
        <w:tc>
          <w:tcPr>
            <w:tcW w:w="2114" w:type="dxa"/>
            <w:vAlign w:val="center"/>
          </w:tcPr>
          <w:p>
            <w:pPr>
              <w:pStyle w:val="13"/>
            </w:pPr>
            <w:r>
              <w:t>76.8元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服务保障能力</w:t>
            </w:r>
          </w:p>
        </w:tc>
        <w:tc>
          <w:tcPr>
            <w:tcW w:w="4228" w:type="dxa"/>
            <w:vAlign w:val="center"/>
          </w:tcPr>
          <w:p>
            <w:pPr>
              <w:pStyle w:val="13"/>
            </w:pPr>
            <w:r>
              <w:t>社会服务保障能力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29、智慧泊车系统建设费用绩效目标表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13062124P00XXJJ10067E</w:t>
            </w:r>
          </w:p>
        </w:tc>
        <w:tc>
          <w:tcPr>
            <w:tcW w:w="2114" w:type="dxa"/>
            <w:vAlign w:val="center"/>
          </w:tcPr>
          <w:p>
            <w:pPr>
              <w:pStyle w:val="11"/>
            </w:pPr>
            <w:r>
              <w:t>项目名称</w:t>
            </w:r>
          </w:p>
        </w:tc>
        <w:tc>
          <w:tcPr>
            <w:tcW w:w="6342" w:type="dxa"/>
            <w:gridSpan w:val="3"/>
            <w:vAlign w:val="center"/>
          </w:tcPr>
          <w:p>
            <w:pPr>
              <w:pStyle w:val="13"/>
            </w:pPr>
            <w:r>
              <w:t>智慧泊车系统建设费用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用于智慧泊车系统建设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40.00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1."提高区域整体竞争力，促进社会经济的可持续发展。</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建设规模</w:t>
            </w:r>
          </w:p>
        </w:tc>
        <w:tc>
          <w:tcPr>
            <w:tcW w:w="4228" w:type="dxa"/>
            <w:vAlign w:val="center"/>
          </w:tcPr>
          <w:p>
            <w:pPr>
              <w:pStyle w:val="13"/>
            </w:pPr>
            <w:r>
              <w:t>覆盖停车场个数</w:t>
            </w:r>
          </w:p>
        </w:tc>
        <w:tc>
          <w:tcPr>
            <w:tcW w:w="2114" w:type="dxa"/>
            <w:vAlign w:val="center"/>
          </w:tcPr>
          <w:p>
            <w:pPr>
              <w:pStyle w:val="13"/>
            </w:pPr>
            <w:r>
              <w:t>≥3000个</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项目整体竣工验收合格率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问题设施修复率</w:t>
            </w:r>
          </w:p>
        </w:tc>
        <w:tc>
          <w:tcPr>
            <w:tcW w:w="4228" w:type="dxa"/>
            <w:vAlign w:val="center"/>
          </w:tcPr>
          <w:p>
            <w:pPr>
              <w:pStyle w:val="13"/>
            </w:pPr>
            <w:r>
              <w:t>对出现问题的市政设施修复完成的比率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资金投入陈本</w:t>
            </w:r>
          </w:p>
        </w:tc>
        <w:tc>
          <w:tcPr>
            <w:tcW w:w="4228" w:type="dxa"/>
            <w:vAlign w:val="center"/>
          </w:tcPr>
          <w:p>
            <w:pPr>
              <w:pStyle w:val="13"/>
            </w:pPr>
            <w:r>
              <w:t>车位平均投入成本</w:t>
            </w:r>
          </w:p>
        </w:tc>
        <w:tc>
          <w:tcPr>
            <w:tcW w:w="2114" w:type="dxa"/>
            <w:vAlign w:val="center"/>
          </w:tcPr>
          <w:p>
            <w:pPr>
              <w:pStyle w:val="13"/>
            </w:pPr>
            <w:r>
              <w:t>&lt;0.02万元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项目使用年限</w:t>
            </w:r>
          </w:p>
        </w:tc>
        <w:tc>
          <w:tcPr>
            <w:tcW w:w="4228" w:type="dxa"/>
            <w:vAlign w:val="center"/>
          </w:tcPr>
          <w:p>
            <w:pPr>
              <w:pStyle w:val="13"/>
            </w:pPr>
            <w:r>
              <w:t>项目使用年限达到预期设计</w:t>
            </w:r>
          </w:p>
          <w:p>
            <w:pPr>
              <w:pStyle w:val="13"/>
            </w:pPr>
          </w:p>
        </w:tc>
        <w:tc>
          <w:tcPr>
            <w:tcW w:w="2114" w:type="dxa"/>
            <w:vAlign w:val="center"/>
          </w:tcPr>
          <w:p>
            <w:pPr>
              <w:pStyle w:val="13"/>
            </w:pPr>
            <w:r>
              <w:t>达到设计使用年限</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服务对象满意率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30、中洲地表水厂水处理费绩效目标表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13062124P00NCN610009H</w:t>
            </w:r>
          </w:p>
        </w:tc>
        <w:tc>
          <w:tcPr>
            <w:tcW w:w="2114" w:type="dxa"/>
            <w:vAlign w:val="center"/>
          </w:tcPr>
          <w:p>
            <w:pPr>
              <w:pStyle w:val="11"/>
            </w:pPr>
            <w:r>
              <w:t>项目名称</w:t>
            </w:r>
          </w:p>
        </w:tc>
        <w:tc>
          <w:tcPr>
            <w:tcW w:w="6342" w:type="dxa"/>
            <w:gridSpan w:val="3"/>
            <w:vAlign w:val="center"/>
          </w:tcPr>
          <w:p>
            <w:pPr>
              <w:pStyle w:val="13"/>
            </w:pPr>
            <w:r>
              <w:t>中洲地表水厂水处理费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400.00</w:t>
            </w:r>
          </w:p>
        </w:tc>
        <w:tc>
          <w:tcPr>
            <w:tcW w:w="2114" w:type="dxa"/>
            <w:vAlign w:val="center"/>
          </w:tcPr>
          <w:p>
            <w:pPr>
              <w:pStyle w:val="11"/>
            </w:pPr>
            <w:r>
              <w:t>其中：财政    资金</w:t>
            </w:r>
          </w:p>
        </w:tc>
        <w:tc>
          <w:tcPr>
            <w:tcW w:w="2114" w:type="dxa"/>
            <w:vAlign w:val="center"/>
          </w:tcPr>
          <w:p>
            <w:pPr>
              <w:pStyle w:val="13"/>
            </w:pPr>
            <w:r>
              <w:t>400.00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中洲地表水厂水处理费</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759.00</w:t>
            </w:r>
          </w:p>
        </w:tc>
        <w:tc>
          <w:tcPr>
            <w:tcW w:w="2114" w:type="dxa"/>
            <w:vAlign w:val="center"/>
          </w:tcPr>
          <w:p>
            <w:pPr>
              <w:pStyle w:val="14"/>
            </w:pPr>
            <w:r>
              <w:t>759.00</w:t>
            </w:r>
          </w:p>
        </w:tc>
        <w:tc>
          <w:tcPr>
            <w:tcW w:w="2114" w:type="dxa"/>
            <w:vAlign w:val="center"/>
          </w:tcPr>
          <w:p>
            <w:pPr>
              <w:pStyle w:val="14"/>
            </w:pPr>
            <w:r>
              <w:t>759.00</w:t>
            </w:r>
          </w:p>
        </w:tc>
        <w:tc>
          <w:tcPr>
            <w:tcW w:w="4228" w:type="dxa"/>
            <w:gridSpan w:val="2"/>
            <w:vAlign w:val="center"/>
          </w:tcPr>
          <w:p>
            <w:pPr>
              <w:pStyle w:val="14"/>
            </w:pPr>
            <w:r>
              <w:t>759.00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1."推进洁净城市创建进程，加强大气污染治理力度，实现城乡统筹发展。"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日供应水量</w:t>
            </w:r>
          </w:p>
        </w:tc>
        <w:tc>
          <w:tcPr>
            <w:tcW w:w="4228" w:type="dxa"/>
            <w:vAlign w:val="center"/>
          </w:tcPr>
          <w:p>
            <w:pPr>
              <w:pStyle w:val="13"/>
            </w:pPr>
            <w:r>
              <w:t>协议约定日保障供应水量</w:t>
            </w:r>
          </w:p>
        </w:tc>
        <w:tc>
          <w:tcPr>
            <w:tcW w:w="2114" w:type="dxa"/>
            <w:vAlign w:val="center"/>
          </w:tcPr>
          <w:p>
            <w:pPr>
              <w:pStyle w:val="13"/>
            </w:pPr>
            <w:r>
              <w:t>4.2万吨</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处理水质达标率</w:t>
            </w:r>
          </w:p>
        </w:tc>
        <w:tc>
          <w:tcPr>
            <w:tcW w:w="4228" w:type="dxa"/>
            <w:vAlign w:val="center"/>
          </w:tcPr>
          <w:p>
            <w:pPr>
              <w:pStyle w:val="13"/>
            </w:pPr>
            <w:r>
              <w:t>处理水质达标率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供水保障供应及时率</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水处理单价</w:t>
            </w:r>
          </w:p>
        </w:tc>
        <w:tc>
          <w:tcPr>
            <w:tcW w:w="2114" w:type="dxa"/>
            <w:vAlign w:val="center"/>
          </w:tcPr>
          <w:p>
            <w:pPr>
              <w:pStyle w:val="13"/>
            </w:pPr>
            <w:r>
              <w:t>1.49元/吨</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社会保障力</w:t>
            </w:r>
          </w:p>
        </w:tc>
        <w:tc>
          <w:tcPr>
            <w:tcW w:w="4228" w:type="dxa"/>
            <w:vAlign w:val="center"/>
          </w:tcPr>
          <w:p>
            <w:pPr>
              <w:pStyle w:val="13"/>
            </w:pPr>
            <w:r>
              <w:t>社会服务保障力</w:t>
            </w:r>
          </w:p>
        </w:tc>
        <w:tc>
          <w:tcPr>
            <w:tcW w:w="2114" w:type="dxa"/>
            <w:vAlign w:val="center"/>
          </w:tcPr>
          <w:p>
            <w:pPr>
              <w:pStyle w:val="13"/>
            </w:pPr>
            <w:r>
              <w:t>提升</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受益群众满意率</w:t>
            </w:r>
          </w:p>
        </w:tc>
        <w:tc>
          <w:tcPr>
            <w:tcW w:w="2114" w:type="dxa"/>
            <w:vAlign w:val="center"/>
          </w:tcPr>
          <w:p>
            <w:pPr>
              <w:pStyle w:val="13"/>
            </w:pPr>
            <w:r>
              <w:t>100%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w:t>
      </w:r>
      <w:r>
        <w:rPr>
          <w:rFonts w:hint="eastAsia" w:ascii="Times New Roman" w:hAnsi="Times New Roman" w:eastAsia="方正仿宋_GBK" w:cs="Times New Roman"/>
          <w:b w:val="0"/>
          <w:color w:val="000000"/>
          <w:sz w:val="28"/>
          <w:lang w:val="en-US" w:eastAsia="zh-CN"/>
        </w:rPr>
        <w:t>，保定市满城区城市管理综合行政执法局</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2265</w:t>
      </w:r>
      <w:r>
        <w:rPr>
          <w:rFonts w:ascii="Times New Roman" w:hAnsi="Times New Roman" w:eastAsia="方正仿宋_GBK" w:cs="Times New Roman"/>
          <w:b w:val="0"/>
          <w:color w:val="000000"/>
          <w:sz w:val="28"/>
        </w:rPr>
        <w:t>万元。具体内容见下表</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3"/>
        <w:gridCol w:w="1080"/>
        <w:gridCol w:w="975"/>
        <w:gridCol w:w="1155"/>
        <w:gridCol w:w="885"/>
        <w:gridCol w:w="630"/>
        <w:gridCol w:w="1080"/>
        <w:gridCol w:w="1125"/>
        <w:gridCol w:w="1050"/>
        <w:gridCol w:w="1125"/>
        <w:gridCol w:w="1110"/>
        <w:gridCol w:w="780"/>
        <w:gridCol w:w="705"/>
        <w:gridCol w:w="67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38" w:type="dxa"/>
            <w:gridSpan w:val="7"/>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755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13" w:type="dxa"/>
            <w:gridSpan w:val="2"/>
            <w:vAlign w:val="center"/>
          </w:tcPr>
          <w:p>
            <w:pPr>
              <w:pStyle w:val="11"/>
            </w:pPr>
            <w:r>
              <w:t>政府采购项目来源</w:t>
            </w:r>
          </w:p>
        </w:tc>
        <w:tc>
          <w:tcPr>
            <w:tcW w:w="975" w:type="dxa"/>
            <w:vMerge w:val="restart"/>
            <w:vAlign w:val="center"/>
          </w:tcPr>
          <w:p>
            <w:pPr>
              <w:pStyle w:val="11"/>
            </w:pPr>
            <w:r>
              <w:t>采购物品名称</w:t>
            </w:r>
          </w:p>
        </w:tc>
        <w:tc>
          <w:tcPr>
            <w:tcW w:w="1155" w:type="dxa"/>
            <w:vMerge w:val="restart"/>
            <w:vAlign w:val="center"/>
          </w:tcPr>
          <w:p>
            <w:pPr>
              <w:pStyle w:val="11"/>
            </w:pPr>
            <w:r>
              <w:t>政府采购目录序号</w:t>
            </w:r>
          </w:p>
        </w:tc>
        <w:tc>
          <w:tcPr>
            <w:tcW w:w="885" w:type="dxa"/>
            <w:vMerge w:val="restart"/>
            <w:vAlign w:val="center"/>
          </w:tcPr>
          <w:p>
            <w:pPr>
              <w:pStyle w:val="11"/>
            </w:pPr>
            <w:r>
              <w:t>计量  单位</w:t>
            </w:r>
          </w:p>
        </w:tc>
        <w:tc>
          <w:tcPr>
            <w:tcW w:w="630" w:type="dxa"/>
            <w:vMerge w:val="restart"/>
            <w:vAlign w:val="center"/>
          </w:tcPr>
          <w:p>
            <w:pPr>
              <w:pStyle w:val="11"/>
            </w:pPr>
            <w:r>
              <w:t>数量</w:t>
            </w:r>
          </w:p>
        </w:tc>
        <w:tc>
          <w:tcPr>
            <w:tcW w:w="1080" w:type="dxa"/>
            <w:vMerge w:val="restart"/>
            <w:vAlign w:val="center"/>
          </w:tcPr>
          <w:p>
            <w:pPr>
              <w:pStyle w:val="11"/>
            </w:pPr>
            <w:r>
              <w:t>单价</w:t>
            </w:r>
          </w:p>
        </w:tc>
        <w:tc>
          <w:tcPr>
            <w:tcW w:w="6566"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33" w:type="dxa"/>
            <w:vAlign w:val="center"/>
          </w:tcPr>
          <w:p>
            <w:pPr>
              <w:pStyle w:val="11"/>
            </w:pPr>
            <w:r>
              <w:t>项目名称</w:t>
            </w:r>
          </w:p>
        </w:tc>
        <w:tc>
          <w:tcPr>
            <w:tcW w:w="1080" w:type="dxa"/>
            <w:vAlign w:val="center"/>
          </w:tcPr>
          <w:p>
            <w:pPr>
              <w:pStyle w:val="11"/>
            </w:pPr>
            <w:r>
              <w:t>预算    资金</w:t>
            </w:r>
          </w:p>
        </w:tc>
        <w:tc>
          <w:tcPr>
            <w:tcW w:w="975" w:type="dxa"/>
            <w:vMerge w:val="continue"/>
          </w:tcPr>
          <w:p/>
        </w:tc>
        <w:tc>
          <w:tcPr>
            <w:tcW w:w="1155" w:type="dxa"/>
            <w:vMerge w:val="continue"/>
          </w:tcPr>
          <w:p/>
        </w:tc>
        <w:tc>
          <w:tcPr>
            <w:tcW w:w="885" w:type="dxa"/>
            <w:vMerge w:val="continue"/>
          </w:tcPr>
          <w:p/>
        </w:tc>
        <w:tc>
          <w:tcPr>
            <w:tcW w:w="630" w:type="dxa"/>
            <w:vMerge w:val="continue"/>
          </w:tcPr>
          <w:p/>
        </w:tc>
        <w:tc>
          <w:tcPr>
            <w:tcW w:w="1080" w:type="dxa"/>
            <w:vMerge w:val="continue"/>
          </w:tcPr>
          <w:p/>
        </w:tc>
        <w:tc>
          <w:tcPr>
            <w:tcW w:w="1125" w:type="dxa"/>
            <w:vAlign w:val="center"/>
          </w:tcPr>
          <w:p>
            <w:pPr>
              <w:pStyle w:val="11"/>
            </w:pPr>
            <w:r>
              <w:t>合计</w:t>
            </w:r>
          </w:p>
        </w:tc>
        <w:tc>
          <w:tcPr>
            <w:tcW w:w="1050" w:type="dxa"/>
            <w:vAlign w:val="center"/>
          </w:tcPr>
          <w:p>
            <w:pPr>
              <w:pStyle w:val="11"/>
            </w:pPr>
            <w:r>
              <w:t>一般公共预算拨款</w:t>
            </w:r>
          </w:p>
        </w:tc>
        <w:tc>
          <w:tcPr>
            <w:tcW w:w="1125" w:type="dxa"/>
            <w:vAlign w:val="center"/>
          </w:tcPr>
          <w:p>
            <w:pPr>
              <w:pStyle w:val="11"/>
            </w:pPr>
            <w:r>
              <w:t>基金预算拨款</w:t>
            </w:r>
          </w:p>
        </w:tc>
        <w:tc>
          <w:tcPr>
            <w:tcW w:w="1110" w:type="dxa"/>
            <w:vAlign w:val="center"/>
          </w:tcPr>
          <w:p>
            <w:pPr>
              <w:pStyle w:val="11"/>
            </w:pPr>
            <w:r>
              <w:t>国有资本经营预算拨款</w:t>
            </w:r>
          </w:p>
        </w:tc>
        <w:tc>
          <w:tcPr>
            <w:tcW w:w="780" w:type="dxa"/>
            <w:vAlign w:val="center"/>
          </w:tcPr>
          <w:p>
            <w:pPr>
              <w:pStyle w:val="11"/>
            </w:pPr>
            <w:r>
              <w:t>财政专户核拨</w:t>
            </w:r>
          </w:p>
        </w:tc>
        <w:tc>
          <w:tcPr>
            <w:tcW w:w="705" w:type="dxa"/>
            <w:vAlign w:val="center"/>
          </w:tcPr>
          <w:p>
            <w:pPr>
              <w:pStyle w:val="11"/>
            </w:pPr>
            <w:r>
              <w:t>单位    资金</w:t>
            </w:r>
          </w:p>
        </w:tc>
        <w:tc>
          <w:tcPr>
            <w:tcW w:w="671"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433" w:type="dxa"/>
            <w:vAlign w:val="center"/>
          </w:tcPr>
          <w:p>
            <w:pPr>
              <w:pStyle w:val="15"/>
            </w:pPr>
            <w:r>
              <w:t>合  计</w:t>
            </w:r>
          </w:p>
        </w:tc>
        <w:tc>
          <w:tcPr>
            <w:tcW w:w="1080" w:type="dxa"/>
            <w:vAlign w:val="center"/>
          </w:tcPr>
          <w:p>
            <w:pPr>
              <w:pStyle w:val="16"/>
            </w:pPr>
          </w:p>
        </w:tc>
        <w:tc>
          <w:tcPr>
            <w:tcW w:w="975" w:type="dxa"/>
            <w:vAlign w:val="center"/>
          </w:tcPr>
          <w:p>
            <w:pPr>
              <w:pStyle w:val="17"/>
            </w:pPr>
          </w:p>
        </w:tc>
        <w:tc>
          <w:tcPr>
            <w:tcW w:w="1155" w:type="dxa"/>
            <w:vAlign w:val="center"/>
          </w:tcPr>
          <w:p>
            <w:pPr>
              <w:pStyle w:val="17"/>
            </w:pPr>
          </w:p>
        </w:tc>
        <w:tc>
          <w:tcPr>
            <w:tcW w:w="885" w:type="dxa"/>
            <w:vAlign w:val="center"/>
          </w:tcPr>
          <w:p>
            <w:pPr>
              <w:pStyle w:val="15"/>
            </w:pPr>
          </w:p>
        </w:tc>
        <w:tc>
          <w:tcPr>
            <w:tcW w:w="630" w:type="dxa"/>
            <w:vAlign w:val="center"/>
          </w:tcPr>
          <w:p>
            <w:pPr>
              <w:pStyle w:val="16"/>
            </w:pPr>
          </w:p>
        </w:tc>
        <w:tc>
          <w:tcPr>
            <w:tcW w:w="1080" w:type="dxa"/>
            <w:vAlign w:val="center"/>
          </w:tcPr>
          <w:p>
            <w:pPr>
              <w:pStyle w:val="16"/>
            </w:pPr>
          </w:p>
        </w:tc>
        <w:tc>
          <w:tcPr>
            <w:tcW w:w="1125" w:type="dxa"/>
            <w:vAlign w:val="center"/>
          </w:tcPr>
          <w:p>
            <w:pPr>
              <w:pStyle w:val="16"/>
            </w:pPr>
            <w:r>
              <w:t>2265.00</w:t>
            </w:r>
          </w:p>
        </w:tc>
        <w:tc>
          <w:tcPr>
            <w:tcW w:w="1050" w:type="dxa"/>
            <w:vAlign w:val="center"/>
          </w:tcPr>
          <w:p>
            <w:pPr>
              <w:pStyle w:val="16"/>
            </w:pPr>
            <w:r>
              <w:t>200.00</w:t>
            </w:r>
          </w:p>
        </w:tc>
        <w:tc>
          <w:tcPr>
            <w:tcW w:w="1125" w:type="dxa"/>
            <w:vAlign w:val="center"/>
          </w:tcPr>
          <w:p>
            <w:pPr>
              <w:pStyle w:val="16"/>
            </w:pPr>
            <w:r>
              <w:t>2065.00</w:t>
            </w:r>
          </w:p>
        </w:tc>
        <w:tc>
          <w:tcPr>
            <w:tcW w:w="1110" w:type="dxa"/>
            <w:vAlign w:val="center"/>
          </w:tcPr>
          <w:p>
            <w:pPr>
              <w:pStyle w:val="16"/>
            </w:pPr>
          </w:p>
        </w:tc>
        <w:tc>
          <w:tcPr>
            <w:tcW w:w="780" w:type="dxa"/>
            <w:vAlign w:val="center"/>
          </w:tcPr>
          <w:p>
            <w:pPr>
              <w:pStyle w:val="16"/>
            </w:pPr>
          </w:p>
        </w:tc>
        <w:tc>
          <w:tcPr>
            <w:tcW w:w="705" w:type="dxa"/>
            <w:vAlign w:val="center"/>
          </w:tcPr>
          <w:p>
            <w:pPr>
              <w:pStyle w:val="16"/>
            </w:pPr>
          </w:p>
        </w:tc>
        <w:tc>
          <w:tcPr>
            <w:tcW w:w="671" w:type="dxa"/>
            <w:vAlign w:val="center"/>
          </w:tcPr>
          <w:p>
            <w:pPr>
              <w:pStyle w:val="16"/>
            </w:pPr>
          </w:p>
        </w:tc>
        <w:tc>
          <w:tcPr>
            <w:tcW w:w="986" w:type="dxa"/>
            <w:vAlign w:val="center"/>
          </w:tcPr>
          <w:p>
            <w:pPr>
              <w:pStyle w:val="16"/>
            </w:pPr>
            <w:r>
              <w:t>680.00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33" w:type="dxa"/>
            <w:vAlign w:val="center"/>
          </w:tcPr>
          <w:p>
            <w:pPr>
              <w:pStyle w:val="15"/>
            </w:pPr>
            <w:r>
              <w:t>保定市满城区城市管理综合行政执法局本级小计</w:t>
            </w:r>
          </w:p>
        </w:tc>
        <w:tc>
          <w:tcPr>
            <w:tcW w:w="1080" w:type="dxa"/>
            <w:vAlign w:val="center"/>
          </w:tcPr>
          <w:p>
            <w:pPr>
              <w:pStyle w:val="16"/>
            </w:pPr>
          </w:p>
        </w:tc>
        <w:tc>
          <w:tcPr>
            <w:tcW w:w="975" w:type="dxa"/>
            <w:vAlign w:val="center"/>
          </w:tcPr>
          <w:p>
            <w:pPr>
              <w:pStyle w:val="17"/>
            </w:pPr>
          </w:p>
        </w:tc>
        <w:tc>
          <w:tcPr>
            <w:tcW w:w="1155" w:type="dxa"/>
            <w:vAlign w:val="center"/>
          </w:tcPr>
          <w:p>
            <w:pPr>
              <w:pStyle w:val="17"/>
            </w:pPr>
          </w:p>
        </w:tc>
        <w:tc>
          <w:tcPr>
            <w:tcW w:w="885" w:type="dxa"/>
            <w:vAlign w:val="center"/>
          </w:tcPr>
          <w:p>
            <w:pPr>
              <w:pStyle w:val="15"/>
            </w:pPr>
          </w:p>
        </w:tc>
        <w:tc>
          <w:tcPr>
            <w:tcW w:w="630" w:type="dxa"/>
            <w:vAlign w:val="center"/>
          </w:tcPr>
          <w:p>
            <w:pPr>
              <w:pStyle w:val="16"/>
            </w:pPr>
          </w:p>
        </w:tc>
        <w:tc>
          <w:tcPr>
            <w:tcW w:w="1080" w:type="dxa"/>
            <w:vAlign w:val="center"/>
          </w:tcPr>
          <w:p>
            <w:pPr>
              <w:pStyle w:val="16"/>
            </w:pPr>
          </w:p>
        </w:tc>
        <w:tc>
          <w:tcPr>
            <w:tcW w:w="1125" w:type="dxa"/>
            <w:vAlign w:val="center"/>
          </w:tcPr>
          <w:p>
            <w:pPr>
              <w:pStyle w:val="16"/>
            </w:pPr>
            <w:r>
              <w:t>2265.00</w:t>
            </w:r>
          </w:p>
        </w:tc>
        <w:tc>
          <w:tcPr>
            <w:tcW w:w="1050" w:type="dxa"/>
            <w:vAlign w:val="center"/>
          </w:tcPr>
          <w:p>
            <w:pPr>
              <w:pStyle w:val="16"/>
            </w:pPr>
            <w:r>
              <w:t>200.00</w:t>
            </w:r>
          </w:p>
        </w:tc>
        <w:tc>
          <w:tcPr>
            <w:tcW w:w="1125" w:type="dxa"/>
            <w:vAlign w:val="center"/>
          </w:tcPr>
          <w:p>
            <w:pPr>
              <w:pStyle w:val="16"/>
            </w:pPr>
            <w:r>
              <w:t>2065.00</w:t>
            </w:r>
          </w:p>
        </w:tc>
        <w:tc>
          <w:tcPr>
            <w:tcW w:w="1110" w:type="dxa"/>
            <w:vAlign w:val="center"/>
          </w:tcPr>
          <w:p>
            <w:pPr>
              <w:pStyle w:val="16"/>
            </w:pPr>
          </w:p>
        </w:tc>
        <w:tc>
          <w:tcPr>
            <w:tcW w:w="780" w:type="dxa"/>
            <w:vAlign w:val="center"/>
          </w:tcPr>
          <w:p>
            <w:pPr>
              <w:pStyle w:val="16"/>
            </w:pPr>
          </w:p>
        </w:tc>
        <w:tc>
          <w:tcPr>
            <w:tcW w:w="705" w:type="dxa"/>
            <w:vAlign w:val="center"/>
          </w:tcPr>
          <w:p>
            <w:pPr>
              <w:pStyle w:val="16"/>
            </w:pPr>
          </w:p>
        </w:tc>
        <w:tc>
          <w:tcPr>
            <w:tcW w:w="671" w:type="dxa"/>
            <w:vAlign w:val="center"/>
          </w:tcPr>
          <w:p>
            <w:pPr>
              <w:pStyle w:val="16"/>
            </w:pPr>
          </w:p>
        </w:tc>
        <w:tc>
          <w:tcPr>
            <w:tcW w:w="986" w:type="dxa"/>
            <w:vAlign w:val="center"/>
          </w:tcPr>
          <w:p>
            <w:pPr>
              <w:pStyle w:val="16"/>
            </w:pPr>
            <w:r>
              <w:t>680.00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33" w:type="dxa"/>
            <w:vAlign w:val="center"/>
          </w:tcPr>
          <w:p>
            <w:pPr>
              <w:pStyle w:val="13"/>
            </w:pPr>
            <w:r>
              <w:t>（预）购买智慧路灯服务费</w:t>
            </w:r>
          </w:p>
        </w:tc>
        <w:tc>
          <w:tcPr>
            <w:tcW w:w="1080" w:type="dxa"/>
            <w:vAlign w:val="center"/>
          </w:tcPr>
          <w:p>
            <w:pPr>
              <w:pStyle w:val="12"/>
            </w:pPr>
            <w:r>
              <w:t>200.00</w:t>
            </w:r>
          </w:p>
        </w:tc>
        <w:tc>
          <w:tcPr>
            <w:tcW w:w="975" w:type="dxa"/>
            <w:vAlign w:val="center"/>
          </w:tcPr>
          <w:p>
            <w:pPr>
              <w:pStyle w:val="13"/>
            </w:pPr>
            <w:r>
              <w:t>市政公用设施管理服务</w:t>
            </w:r>
          </w:p>
        </w:tc>
        <w:tc>
          <w:tcPr>
            <w:tcW w:w="1155" w:type="dxa"/>
            <w:vAlign w:val="center"/>
          </w:tcPr>
          <w:p>
            <w:pPr>
              <w:pStyle w:val="13"/>
            </w:pPr>
            <w:r>
              <w:t>C13020000</w:t>
            </w:r>
          </w:p>
        </w:tc>
        <w:tc>
          <w:tcPr>
            <w:tcW w:w="885" w:type="dxa"/>
            <w:vAlign w:val="center"/>
          </w:tcPr>
          <w:p>
            <w:pPr>
              <w:pStyle w:val="14"/>
            </w:pPr>
            <w:r>
              <w:t>万元</w:t>
            </w:r>
          </w:p>
        </w:tc>
        <w:tc>
          <w:tcPr>
            <w:tcW w:w="630" w:type="dxa"/>
            <w:vAlign w:val="center"/>
          </w:tcPr>
          <w:p>
            <w:pPr>
              <w:pStyle w:val="12"/>
            </w:pPr>
            <w:r>
              <w:t>1</w:t>
            </w:r>
          </w:p>
        </w:tc>
        <w:tc>
          <w:tcPr>
            <w:tcW w:w="1080" w:type="dxa"/>
            <w:vAlign w:val="center"/>
          </w:tcPr>
          <w:p>
            <w:pPr>
              <w:pStyle w:val="12"/>
            </w:pPr>
            <w:r>
              <w:t>200.00</w:t>
            </w:r>
          </w:p>
        </w:tc>
        <w:tc>
          <w:tcPr>
            <w:tcW w:w="1125" w:type="dxa"/>
            <w:vAlign w:val="center"/>
          </w:tcPr>
          <w:p>
            <w:pPr>
              <w:pStyle w:val="12"/>
            </w:pPr>
            <w:r>
              <w:t>200.00</w:t>
            </w:r>
          </w:p>
        </w:tc>
        <w:tc>
          <w:tcPr>
            <w:tcW w:w="1050" w:type="dxa"/>
            <w:vAlign w:val="center"/>
          </w:tcPr>
          <w:p>
            <w:pPr>
              <w:pStyle w:val="12"/>
            </w:pPr>
            <w:r>
              <w:t>200.00</w:t>
            </w:r>
          </w:p>
        </w:tc>
        <w:tc>
          <w:tcPr>
            <w:tcW w:w="1125" w:type="dxa"/>
            <w:vAlign w:val="center"/>
          </w:tcPr>
          <w:p>
            <w:pPr>
              <w:pStyle w:val="12"/>
            </w:pPr>
          </w:p>
        </w:tc>
        <w:tc>
          <w:tcPr>
            <w:tcW w:w="1110" w:type="dxa"/>
            <w:vAlign w:val="center"/>
          </w:tcPr>
          <w:p>
            <w:pPr>
              <w:pStyle w:val="12"/>
            </w:pPr>
          </w:p>
        </w:tc>
        <w:tc>
          <w:tcPr>
            <w:tcW w:w="780" w:type="dxa"/>
            <w:vAlign w:val="center"/>
          </w:tcPr>
          <w:p>
            <w:pPr>
              <w:pStyle w:val="12"/>
            </w:pPr>
          </w:p>
        </w:tc>
        <w:tc>
          <w:tcPr>
            <w:tcW w:w="705" w:type="dxa"/>
            <w:vAlign w:val="center"/>
          </w:tcPr>
          <w:p>
            <w:pPr>
              <w:pStyle w:val="12"/>
            </w:pPr>
          </w:p>
        </w:tc>
        <w:tc>
          <w:tcPr>
            <w:tcW w:w="671" w:type="dxa"/>
            <w:vAlign w:val="center"/>
          </w:tcPr>
          <w:p>
            <w:pPr>
              <w:pStyle w:val="12"/>
            </w:pPr>
          </w:p>
        </w:tc>
        <w:tc>
          <w:tcPr>
            <w:tcW w:w="986"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33" w:type="dxa"/>
            <w:vAlign w:val="center"/>
          </w:tcPr>
          <w:p>
            <w:pPr>
              <w:pStyle w:val="13"/>
            </w:pPr>
            <w:r>
              <w:t>满城区城乡一体化清扫保洁费（基金）</w:t>
            </w:r>
          </w:p>
        </w:tc>
        <w:tc>
          <w:tcPr>
            <w:tcW w:w="1080" w:type="dxa"/>
            <w:vAlign w:val="center"/>
          </w:tcPr>
          <w:p>
            <w:pPr>
              <w:pStyle w:val="12"/>
            </w:pPr>
            <w:r>
              <w:t>2065.00</w:t>
            </w:r>
          </w:p>
        </w:tc>
        <w:tc>
          <w:tcPr>
            <w:tcW w:w="975" w:type="dxa"/>
            <w:vAlign w:val="center"/>
          </w:tcPr>
          <w:p>
            <w:pPr>
              <w:pStyle w:val="13"/>
            </w:pPr>
            <w:r>
              <w:t>清扫服务</w:t>
            </w:r>
          </w:p>
        </w:tc>
        <w:tc>
          <w:tcPr>
            <w:tcW w:w="1155" w:type="dxa"/>
            <w:vAlign w:val="center"/>
          </w:tcPr>
          <w:p>
            <w:pPr>
              <w:pStyle w:val="13"/>
            </w:pPr>
            <w:r>
              <w:t>C13050100</w:t>
            </w:r>
          </w:p>
        </w:tc>
        <w:tc>
          <w:tcPr>
            <w:tcW w:w="885" w:type="dxa"/>
            <w:vAlign w:val="center"/>
          </w:tcPr>
          <w:p>
            <w:pPr>
              <w:pStyle w:val="14"/>
            </w:pPr>
            <w:r>
              <w:t>万元</w:t>
            </w:r>
          </w:p>
        </w:tc>
        <w:tc>
          <w:tcPr>
            <w:tcW w:w="630" w:type="dxa"/>
            <w:vAlign w:val="center"/>
          </w:tcPr>
          <w:p>
            <w:pPr>
              <w:pStyle w:val="12"/>
            </w:pPr>
            <w:r>
              <w:t>1</w:t>
            </w:r>
          </w:p>
        </w:tc>
        <w:tc>
          <w:tcPr>
            <w:tcW w:w="1080" w:type="dxa"/>
            <w:vAlign w:val="center"/>
          </w:tcPr>
          <w:p>
            <w:pPr>
              <w:pStyle w:val="12"/>
            </w:pPr>
            <w:r>
              <w:t>2065.00</w:t>
            </w:r>
          </w:p>
        </w:tc>
        <w:tc>
          <w:tcPr>
            <w:tcW w:w="1125" w:type="dxa"/>
            <w:vAlign w:val="center"/>
          </w:tcPr>
          <w:p>
            <w:pPr>
              <w:pStyle w:val="12"/>
            </w:pPr>
            <w:r>
              <w:t>2065.00</w:t>
            </w:r>
          </w:p>
        </w:tc>
        <w:tc>
          <w:tcPr>
            <w:tcW w:w="1050" w:type="dxa"/>
            <w:vAlign w:val="center"/>
          </w:tcPr>
          <w:p>
            <w:pPr>
              <w:pStyle w:val="12"/>
            </w:pPr>
          </w:p>
        </w:tc>
        <w:tc>
          <w:tcPr>
            <w:tcW w:w="1125" w:type="dxa"/>
            <w:vAlign w:val="center"/>
          </w:tcPr>
          <w:p>
            <w:pPr>
              <w:pStyle w:val="12"/>
            </w:pPr>
            <w:r>
              <w:t>2065.00</w:t>
            </w:r>
          </w:p>
        </w:tc>
        <w:tc>
          <w:tcPr>
            <w:tcW w:w="1110" w:type="dxa"/>
            <w:vAlign w:val="center"/>
          </w:tcPr>
          <w:p>
            <w:pPr>
              <w:pStyle w:val="12"/>
            </w:pPr>
          </w:p>
        </w:tc>
        <w:tc>
          <w:tcPr>
            <w:tcW w:w="780" w:type="dxa"/>
            <w:vAlign w:val="center"/>
          </w:tcPr>
          <w:p>
            <w:pPr>
              <w:pStyle w:val="12"/>
            </w:pPr>
          </w:p>
        </w:tc>
        <w:tc>
          <w:tcPr>
            <w:tcW w:w="705" w:type="dxa"/>
            <w:vAlign w:val="center"/>
          </w:tcPr>
          <w:p>
            <w:pPr>
              <w:pStyle w:val="12"/>
            </w:pPr>
          </w:p>
        </w:tc>
        <w:tc>
          <w:tcPr>
            <w:tcW w:w="671" w:type="dxa"/>
            <w:vAlign w:val="center"/>
          </w:tcPr>
          <w:p>
            <w:pPr>
              <w:pStyle w:val="12"/>
            </w:pPr>
          </w:p>
        </w:tc>
        <w:tc>
          <w:tcPr>
            <w:tcW w:w="986" w:type="dxa"/>
            <w:vAlign w:val="center"/>
          </w:tcPr>
          <w:p>
            <w:pPr>
              <w:pStyle w:val="12"/>
            </w:pPr>
            <w:r>
              <w:t>620.00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保定市满城区城市管理综合行政执法局本级上年末固定资产金额为</w:t>
      </w:r>
      <w:r>
        <w:rPr>
          <w:rFonts w:hint="eastAsia" w:eastAsia="方正仿宋_GBK" w:cs="Times New Roman"/>
          <w:b w:val="0"/>
          <w:color w:val="000000"/>
          <w:sz w:val="28"/>
          <w:lang w:val="en-US" w:eastAsia="zh-CN"/>
        </w:rPr>
        <w:t>2363.93</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504001保定市满城区城市管理综合行政执法局本级</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5"/>
              <w:spacing w:line="340" w:lineRule="exact"/>
              <w:ind w:left="108" w:leftChars="0"/>
              <w:rPr>
                <w:rFonts w:ascii="宋体" w:hAnsi="宋体" w:eastAsia="宋体" w:cs="Times New Roman"/>
                <w:sz w:val="21"/>
                <w:szCs w:val="24"/>
                <w:lang w:val="en-US" w:eastAsia="uk-UA" w:bidi="ar-SA"/>
              </w:rPr>
            </w:pPr>
            <w:r>
              <w:rPr>
                <w:rFonts w:hint="eastAsia" w:ascii="宋体" w:hAnsi="宋体" w:eastAsia="宋体"/>
                <w:sz w:val="21"/>
                <w:lang w:val="en-US" w:eastAsia="zh-CN"/>
              </w:rPr>
              <w:t>固定</w:t>
            </w:r>
            <w:r>
              <w:rPr>
                <w:rFonts w:ascii="宋体" w:hAnsi="宋体" w:eastAsia="宋体"/>
                <w:sz w:val="21"/>
              </w:rPr>
              <w:t>资产总额</w:t>
            </w:r>
          </w:p>
        </w:tc>
        <w:tc>
          <w:tcPr>
            <w:tcW w:w="4933" w:type="dxa"/>
            <w:vAlign w:val="top"/>
          </w:tcPr>
          <w:p>
            <w:pPr>
              <w:pStyle w:val="25"/>
              <w:spacing w:before="42"/>
              <w:ind w:left="238" w:leftChars="0" w:right="230" w:rightChars="0"/>
              <w:jc w:val="center"/>
              <w:rPr>
                <w:rFonts w:hint="eastAsia" w:ascii="宋体" w:hAnsi="宋体" w:eastAsia="宋体" w:cs="Times New Roman"/>
                <w:sz w:val="24"/>
                <w:szCs w:val="24"/>
                <w:lang w:val="en-US" w:eastAsia="uk-UA" w:bidi="ar-SA"/>
              </w:rPr>
            </w:pPr>
          </w:p>
        </w:tc>
        <w:tc>
          <w:tcPr>
            <w:tcW w:w="4933" w:type="dxa"/>
            <w:vAlign w:val="top"/>
          </w:tcPr>
          <w:p>
            <w:pPr>
              <w:pStyle w:val="25"/>
              <w:spacing w:line="340"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2363.93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5"/>
              <w:spacing w:line="340" w:lineRule="exact"/>
              <w:ind w:left="108" w:leftChars="0"/>
              <w:rPr>
                <w:rFonts w:hint="eastAsia" w:ascii="宋体" w:hAnsi="宋体" w:eastAsia="宋体" w:cs="Times New Roman"/>
                <w:sz w:val="21"/>
                <w:szCs w:val="24"/>
                <w:lang w:val="en-US" w:eastAsia="zh-CN" w:bidi="ar-SA"/>
              </w:rPr>
            </w:pPr>
            <w:r>
              <w:rPr>
                <w:rFonts w:ascii="宋体" w:hAnsi="宋体" w:eastAsia="宋体"/>
                <w:sz w:val="21"/>
              </w:rPr>
              <w:t>1、房屋</w:t>
            </w:r>
          </w:p>
        </w:tc>
        <w:tc>
          <w:tcPr>
            <w:tcW w:w="4933" w:type="dxa"/>
            <w:vAlign w:val="top"/>
          </w:tcPr>
          <w:p>
            <w:pPr>
              <w:pStyle w:val="25"/>
              <w:spacing w:before="42"/>
              <w:ind w:left="238" w:leftChars="0" w:right="230" w:rightChars="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6</w:t>
            </w:r>
          </w:p>
        </w:tc>
        <w:tc>
          <w:tcPr>
            <w:tcW w:w="4933" w:type="dxa"/>
            <w:vAlign w:val="top"/>
          </w:tcPr>
          <w:p>
            <w:pPr>
              <w:pStyle w:val="25"/>
              <w:spacing w:line="340"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78.14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5"/>
              <w:spacing w:line="341" w:lineRule="exact"/>
              <w:ind w:left="528" w:leftChars="0"/>
              <w:rPr>
                <w:rFonts w:ascii="宋体" w:hAnsi="宋体" w:eastAsia="宋体" w:cs="Times New Roman"/>
                <w:sz w:val="21"/>
                <w:szCs w:val="24"/>
                <w:lang w:val="en-US" w:eastAsia="uk-UA" w:bidi="ar-SA"/>
              </w:rPr>
            </w:pPr>
            <w:r>
              <w:rPr>
                <w:rFonts w:ascii="宋体" w:hAnsi="宋体" w:eastAsia="宋体"/>
                <w:sz w:val="21"/>
              </w:rPr>
              <w:t>其中：办公用房（平方米）</w:t>
            </w:r>
          </w:p>
        </w:tc>
        <w:tc>
          <w:tcPr>
            <w:tcW w:w="4933" w:type="dxa"/>
            <w:vAlign w:val="top"/>
          </w:tcPr>
          <w:p>
            <w:pPr>
              <w:pStyle w:val="25"/>
              <w:spacing w:before="41"/>
              <w:ind w:left="238" w:leftChars="0" w:right="230" w:rightChars="0"/>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4900</w:t>
            </w:r>
          </w:p>
        </w:tc>
        <w:tc>
          <w:tcPr>
            <w:tcW w:w="4933" w:type="dxa"/>
            <w:vAlign w:val="top"/>
          </w:tcPr>
          <w:p>
            <w:pPr>
              <w:pStyle w:val="25"/>
              <w:spacing w:line="341"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78.14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5"/>
              <w:spacing w:line="340" w:lineRule="exact"/>
              <w:ind w:left="108" w:leftChars="0"/>
              <w:rPr>
                <w:rFonts w:hint="eastAsia" w:ascii="宋体" w:hAnsi="宋体" w:eastAsia="宋体" w:cs="Times New Roman"/>
                <w:sz w:val="21"/>
                <w:szCs w:val="24"/>
                <w:lang w:val="en-US" w:eastAsia="zh-CN" w:bidi="ar-SA"/>
              </w:rPr>
            </w:pPr>
            <w:r>
              <w:rPr>
                <w:rFonts w:ascii="宋体" w:hAnsi="宋体" w:eastAsia="宋体"/>
                <w:sz w:val="21"/>
              </w:rPr>
              <w:t>2、</w:t>
            </w:r>
            <w:r>
              <w:rPr>
                <w:rFonts w:hint="eastAsia" w:ascii="宋体" w:hAnsi="宋体" w:eastAsia="宋体"/>
                <w:sz w:val="21"/>
                <w:lang w:val="en-US" w:eastAsia="zh-CN"/>
              </w:rPr>
              <w:t>车辆（台、辆）</w:t>
            </w:r>
          </w:p>
        </w:tc>
        <w:tc>
          <w:tcPr>
            <w:tcW w:w="4933" w:type="dxa"/>
            <w:vAlign w:val="top"/>
          </w:tcPr>
          <w:p>
            <w:pPr>
              <w:pStyle w:val="25"/>
              <w:spacing w:line="340" w:lineRule="exact"/>
              <w:ind w:left="238" w:leftChars="0" w:right="230" w:rightChars="0"/>
              <w:jc w:val="center"/>
              <w:rPr>
                <w:rFonts w:hint="default"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103</w:t>
            </w:r>
          </w:p>
        </w:tc>
        <w:tc>
          <w:tcPr>
            <w:tcW w:w="4933" w:type="dxa"/>
            <w:vAlign w:val="top"/>
          </w:tcPr>
          <w:p>
            <w:pPr>
              <w:pStyle w:val="25"/>
              <w:spacing w:line="340"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1293.51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5"/>
              <w:spacing w:line="340" w:lineRule="exact"/>
              <w:ind w:left="108" w:leftChars="0"/>
              <w:rPr>
                <w:rFonts w:hint="default" w:ascii="宋体" w:hAnsi="宋体" w:eastAsia="宋体" w:cs="Times New Roman"/>
                <w:sz w:val="21"/>
                <w:szCs w:val="24"/>
                <w:lang w:val="en-US" w:eastAsia="uk-UA" w:bidi="ar-SA"/>
              </w:rPr>
            </w:pPr>
            <w:r>
              <w:rPr>
                <w:rFonts w:ascii="宋体" w:hAnsi="宋体" w:eastAsia="宋体"/>
                <w:sz w:val="21"/>
              </w:rPr>
              <w:t>3</w:t>
            </w:r>
            <w:r>
              <w:rPr>
                <w:rFonts w:ascii="宋体" w:hAnsi="宋体" w:eastAsia="宋体"/>
                <w:spacing w:val="-3"/>
                <w:sz w:val="21"/>
              </w:rPr>
              <w:t>、</w:t>
            </w:r>
            <w:r>
              <w:rPr>
                <w:rFonts w:hint="eastAsia" w:ascii="宋体" w:hAnsi="宋体" w:eastAsia="宋体"/>
                <w:spacing w:val="-3"/>
                <w:sz w:val="21"/>
                <w:lang w:val="en-US" w:eastAsia="zh-CN"/>
              </w:rPr>
              <w:t>单价在20万元以上设备</w:t>
            </w:r>
          </w:p>
        </w:tc>
        <w:tc>
          <w:tcPr>
            <w:tcW w:w="4933" w:type="dxa"/>
            <w:vAlign w:val="top"/>
          </w:tcPr>
          <w:p>
            <w:pPr>
              <w:pStyle w:val="25"/>
              <w:spacing w:line="340" w:lineRule="exact"/>
              <w:ind w:left="238" w:leftChars="0" w:right="230" w:rightChars="0"/>
              <w:jc w:val="center"/>
              <w:rPr>
                <w:rFonts w:hint="default" w:ascii="宋体" w:hAnsi="宋体" w:eastAsia="宋体" w:cs="Times New Roman"/>
                <w:sz w:val="21"/>
                <w:szCs w:val="24"/>
                <w:lang w:val="en-US" w:eastAsia="zh-CN" w:bidi="ar-SA"/>
              </w:rPr>
            </w:pPr>
          </w:p>
        </w:tc>
        <w:tc>
          <w:tcPr>
            <w:tcW w:w="4933" w:type="dxa"/>
            <w:vAlign w:val="top"/>
          </w:tcPr>
          <w:p>
            <w:pPr>
              <w:pStyle w:val="25"/>
              <w:spacing w:line="340" w:lineRule="exact"/>
              <w:ind w:right="96" w:rightChars="0"/>
              <w:jc w:val="right"/>
              <w:rPr>
                <w:rFonts w:hint="default" w:ascii="宋体" w:hAnsi="宋体" w:eastAsia="宋体" w:cs="Times New Roman"/>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5"/>
              <w:spacing w:line="340" w:lineRule="exact"/>
              <w:ind w:left="108" w:leftChars="0"/>
              <w:rPr>
                <w:rFonts w:hint="default" w:ascii="宋体" w:hAnsi="宋体" w:eastAsia="宋体" w:cs="Times New Roman"/>
                <w:sz w:val="21"/>
                <w:szCs w:val="24"/>
                <w:lang w:val="en-US" w:eastAsia="zh-CN" w:bidi="ar-SA"/>
              </w:rPr>
            </w:pPr>
            <w:r>
              <w:rPr>
                <w:rFonts w:hint="eastAsia" w:ascii="宋体" w:hAnsi="宋体" w:eastAsia="宋体"/>
                <w:sz w:val="21"/>
              </w:rPr>
              <w:t>4、</w:t>
            </w:r>
            <w:r>
              <w:rPr>
                <w:rFonts w:hint="eastAsia" w:ascii="宋体" w:hAnsi="宋体" w:eastAsia="宋体"/>
                <w:sz w:val="21"/>
                <w:lang w:val="en-US" w:eastAsia="zh-CN"/>
              </w:rPr>
              <w:t>其他固定资产</w:t>
            </w:r>
          </w:p>
        </w:tc>
        <w:tc>
          <w:tcPr>
            <w:tcW w:w="4933" w:type="dxa"/>
            <w:vAlign w:val="top"/>
          </w:tcPr>
          <w:p>
            <w:pPr>
              <w:pStyle w:val="25"/>
              <w:spacing w:line="340" w:lineRule="exact"/>
              <w:ind w:left="238" w:leftChars="0" w:right="230" w:rightChars="0"/>
              <w:jc w:val="center"/>
              <w:rPr>
                <w:rFonts w:hint="eastAsia" w:ascii="宋体" w:hAnsi="宋体" w:eastAsia="宋体" w:cs="Times New Roman"/>
                <w:sz w:val="21"/>
                <w:szCs w:val="24"/>
                <w:lang w:val="en-US" w:eastAsia="uk-UA" w:bidi="ar-SA"/>
              </w:rPr>
            </w:pPr>
            <w:r>
              <w:rPr>
                <w:rFonts w:hint="eastAsia" w:ascii="宋体" w:hAnsi="宋体" w:eastAsia="宋体" w:cs="Times New Roman"/>
                <w:sz w:val="21"/>
                <w:szCs w:val="24"/>
                <w:lang w:val="en-US" w:eastAsia="zh-CN" w:bidi="ar-SA"/>
              </w:rPr>
              <w:t>1350</w:t>
            </w:r>
          </w:p>
        </w:tc>
        <w:tc>
          <w:tcPr>
            <w:tcW w:w="4933" w:type="dxa"/>
            <w:vAlign w:val="top"/>
          </w:tcPr>
          <w:p>
            <w:pPr>
              <w:pStyle w:val="25"/>
              <w:spacing w:line="340" w:lineRule="exact"/>
              <w:ind w:right="96" w:rightChars="0"/>
              <w:jc w:val="right"/>
              <w:rPr>
                <w:rFonts w:hint="default" w:ascii="宋体" w:hAnsi="宋体" w:eastAsia="宋体" w:cs="Times New Roman"/>
                <w:w w:val="99"/>
                <w:sz w:val="21"/>
                <w:szCs w:val="24"/>
                <w:lang w:val="en-US" w:eastAsia="uk-UA" w:bidi="ar-SA"/>
              </w:rPr>
            </w:pPr>
            <w:r>
              <w:rPr>
                <w:rFonts w:hint="eastAsia" w:ascii="宋体" w:hAnsi="宋体" w:eastAsia="宋体"/>
                <w:w w:val="99"/>
                <w:sz w:val="21"/>
                <w:lang w:val="en-US" w:eastAsia="zh-CN"/>
              </w:rPr>
              <w:t>992.28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490D3"/>
    <w:multiLevelType w:val="singleLevel"/>
    <w:tmpl w:val="968490D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00000"/>
    <w:rsid w:val="05C401E0"/>
    <w:rsid w:val="073F40D7"/>
    <w:rsid w:val="08442800"/>
    <w:rsid w:val="0C0275EE"/>
    <w:rsid w:val="0EAD7298"/>
    <w:rsid w:val="14486EB1"/>
    <w:rsid w:val="15BE2CB3"/>
    <w:rsid w:val="17C37093"/>
    <w:rsid w:val="26893262"/>
    <w:rsid w:val="35355BAD"/>
    <w:rsid w:val="47F96566"/>
    <w:rsid w:val="594B3451"/>
    <w:rsid w:val="5ADB14BA"/>
    <w:rsid w:val="66FC3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2024-03-11T15:41:53Z</dcterms:created>
  <dcterms:modified xsi:type="dcterms:W3CDTF">2024-03-11T07:41:53Z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2024-03-11T15:42:07Z</dcterms:created>
  <dcterms:modified xsi:type="dcterms:W3CDTF">2024-03-11T07:42:07Z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2024-03-11T15:42:07Z</dcterms:created>
  <dcterms:modified xsi:type="dcterms:W3CDTF">2024-03-11T07:42:07Z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2024-03-11T15:42:02Z</dcterms:created>
  <dcterms:modified xsi:type="dcterms:W3CDTF">2024-03-11T07:42:02Z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2024-03-11T15:42:08Z</dcterms:created>
  <dcterms:modified xsi:type="dcterms:W3CDTF">2024-03-11T07:42:08Z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2024-03-11T15:42:07Z</dcterms:created>
  <dcterms:modified xsi:type="dcterms:W3CDTF">2024-03-11T07:42:07Z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2024-03-11T15:42:06Z</dcterms:created>
  <dcterms:modified xsi:type="dcterms:W3CDTF">2024-03-11T07:42:06Z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2024-03-11T15:42:06Z</dcterms:created>
  <dcterms:modified xsi:type="dcterms:W3CDTF">2024-03-11T07:42:06Z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2024-03-11T15:42:02Z</dcterms:created>
  <dcterms:modified xsi:type="dcterms:W3CDTF">2024-03-11T07:42:02Z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2024-03-11T15:42:06Z</dcterms:created>
  <dcterms:modified xsi:type="dcterms:W3CDTF">2024-03-11T07:42:06Z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2024-03-11T15:42:06Z</dcterms:created>
  <dcterms:modified xsi:type="dcterms:W3CDTF">2024-03-11T07:42:06Z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2024-03-11T15:42:06Z</dcterms:created>
  <dcterms:modified xsi:type="dcterms:W3CDTF">2024-03-11T07:42:06Z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2024-03-11T15:42:05Z</dcterms:created>
  <dcterms:modified xsi:type="dcterms:W3CDTF">2024-03-11T07:42:05Z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2024-03-11T15:42:05Z</dcterms:created>
  <dcterms:modified xsi:type="dcterms:W3CDTF">2024-03-11T07:42:05Z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2024-03-11T15:42:05Z</dcterms:created>
  <dcterms:modified xsi:type="dcterms:W3CDTF">2024-03-11T07:42:05Z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2024-03-11T15:42:05Z</dcterms:created>
  <dcterms:modified xsi:type="dcterms:W3CDTF">2024-03-11T07:42:05Z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2024-03-11T15:42:05Z</dcterms:created>
  <dcterms:modified xsi:type="dcterms:W3CDTF">2024-03-11T07:42:05Z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2024-03-11T15:42:07Z</dcterms:created>
  <dcterms:modified xsi:type="dcterms:W3CDTF">2024-03-11T07:42:07Z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2024-03-11T15:42:05Z</dcterms:created>
  <dcterms:modified xsi:type="dcterms:W3CDTF">2024-03-11T07:42:05Z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2024-03-11T15:42:04Z</dcterms:created>
  <dcterms:modified xsi:type="dcterms:W3CDTF">2024-03-11T07:42:04Z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2024-03-11T15:42:00Z</dcterms:created>
  <dcterms:modified xsi:type="dcterms:W3CDTF">2024-03-11T07:42:00Z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2024-03-11T15:42:04Z</dcterms:created>
  <dcterms:modified xsi:type="dcterms:W3CDTF">2024-03-11T07:42:04Z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2024-03-11T15:42:04Z</dcterms:created>
  <dcterms:modified xsi:type="dcterms:W3CDTF">2024-03-11T07:42:04Z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2024-03-11T15:42:04Z</dcterms:created>
  <dcterms:modified xsi:type="dcterms:W3CDTF">2024-03-11T07:42:04Z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2024-03-11T15:42:04Z</dcterms:created>
  <dcterms:modified xsi:type="dcterms:W3CDTF">2024-03-11T07:42:04Z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2024-03-11T15:42:03Z</dcterms:created>
  <dcterms:modified xsi:type="dcterms:W3CDTF">2024-03-11T07:42:03Z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2024-03-11T15:42:02Z</dcterms:created>
  <dcterms:modified xsi:type="dcterms:W3CDTF">2024-03-11T07:42:02Z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2024-03-11T15:42:03Z</dcterms:created>
  <dcterms:modified xsi:type="dcterms:W3CDTF">2024-03-11T07:42:03Z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2024-03-11T15:42:03Z</dcterms:created>
  <dcterms:modified xsi:type="dcterms:W3CDTF">2024-03-11T07:42:03Z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2024-03-11T15:42:03Z</dcterms:created>
  <dcterms:modified xsi:type="dcterms:W3CDTF">2024-03-11T07:42:03Z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2024-03-11T15:42:03Z</dcterms:created>
  <dcterms:modified xsi:type="dcterms:W3CDTF">2024-03-11T07:42:03Z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2024-03-11T15:42:02Z</dcterms:created>
  <dcterms:modified xsi:type="dcterms:W3CDTF">2024-03-11T07:42:02Z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2024-03-11T15:42:07Z</dcterms:created>
  <dcterms:modified xsi:type="dcterms:W3CDTF">2024-03-11T07:42:07Z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3604037-2930-4567-a758-d5ef38b4c011}">
  <ds:schemaRefs/>
</ds:datastoreItem>
</file>

<file path=customXml/itemProps10.xml><?xml version="1.0" encoding="utf-8"?>
<ds:datastoreItem xmlns:ds="http://schemas.openxmlformats.org/officeDocument/2006/customXml" ds:itemID="{37e8219a-8ac0-460d-bc48-d3e3e99aca14}">
  <ds:schemaRefs/>
</ds:datastoreItem>
</file>

<file path=customXml/itemProps11.xml><?xml version="1.0" encoding="utf-8"?>
<ds:datastoreItem xmlns:ds="http://schemas.openxmlformats.org/officeDocument/2006/customXml" ds:itemID="{5a6c0b81-6a63-42ad-a707-5d6f6163a872}">
  <ds:schemaRefs/>
</ds:datastoreItem>
</file>

<file path=customXml/itemProps12.xml><?xml version="1.0" encoding="utf-8"?>
<ds:datastoreItem xmlns:ds="http://schemas.openxmlformats.org/officeDocument/2006/customXml" ds:itemID="{01276d06-11ce-43a6-b965-807ec26b670d}">
  <ds:schemaRefs/>
</ds:datastoreItem>
</file>

<file path=customXml/itemProps13.xml><?xml version="1.0" encoding="utf-8"?>
<ds:datastoreItem xmlns:ds="http://schemas.openxmlformats.org/officeDocument/2006/customXml" ds:itemID="{923585bb-532a-4a2b-be2a-a360b6774102}">
  <ds:schemaRefs/>
</ds:datastoreItem>
</file>

<file path=customXml/itemProps14.xml><?xml version="1.0" encoding="utf-8"?>
<ds:datastoreItem xmlns:ds="http://schemas.openxmlformats.org/officeDocument/2006/customXml" ds:itemID="{4255bec5-b312-41af-9498-517311200b1d}">
  <ds:schemaRefs/>
</ds:datastoreItem>
</file>

<file path=customXml/itemProps15.xml><?xml version="1.0" encoding="utf-8"?>
<ds:datastoreItem xmlns:ds="http://schemas.openxmlformats.org/officeDocument/2006/customXml" ds:itemID="{157d0014-2ced-403f-b4f2-a97620edbd7e}">
  <ds:schemaRefs/>
</ds:datastoreItem>
</file>

<file path=customXml/itemProps16.xml><?xml version="1.0" encoding="utf-8"?>
<ds:datastoreItem xmlns:ds="http://schemas.openxmlformats.org/officeDocument/2006/customXml" ds:itemID="{2bb312c2-9d58-4d59-9a1a-35a394d853a6}">
  <ds:schemaRefs/>
</ds:datastoreItem>
</file>

<file path=customXml/itemProps17.xml><?xml version="1.0" encoding="utf-8"?>
<ds:datastoreItem xmlns:ds="http://schemas.openxmlformats.org/officeDocument/2006/customXml" ds:itemID="{a625c540-edda-445b-89d5-dcd7116c550d}">
  <ds:schemaRefs/>
</ds:datastoreItem>
</file>

<file path=customXml/itemProps18.xml><?xml version="1.0" encoding="utf-8"?>
<ds:datastoreItem xmlns:ds="http://schemas.openxmlformats.org/officeDocument/2006/customXml" ds:itemID="{b3a2ade5-b34c-4338-b2c4-4644773b75f0}">
  <ds:schemaRefs/>
</ds:datastoreItem>
</file>

<file path=customXml/itemProps19.xml><?xml version="1.0" encoding="utf-8"?>
<ds:datastoreItem xmlns:ds="http://schemas.openxmlformats.org/officeDocument/2006/customXml" ds:itemID="{b4ab7b92-7284-40cb-9364-3ad3c7db52be}">
  <ds:schemaRefs/>
</ds:datastoreItem>
</file>

<file path=customXml/itemProps2.xml><?xml version="1.0" encoding="utf-8"?>
<ds:datastoreItem xmlns:ds="http://schemas.openxmlformats.org/officeDocument/2006/customXml" ds:itemID="{205d8e11-626f-4b7b-a96d-13d658bc5f69}">
  <ds:schemaRefs/>
</ds:datastoreItem>
</file>

<file path=customXml/itemProps20.xml><?xml version="1.0" encoding="utf-8"?>
<ds:datastoreItem xmlns:ds="http://schemas.openxmlformats.org/officeDocument/2006/customXml" ds:itemID="{c8ba6cc9-523b-426b-94d2-8f407bd3e057}">
  <ds:schemaRefs/>
</ds:datastoreItem>
</file>

<file path=customXml/itemProps21.xml><?xml version="1.0" encoding="utf-8"?>
<ds:datastoreItem xmlns:ds="http://schemas.openxmlformats.org/officeDocument/2006/customXml" ds:itemID="{23ce2541-5022-4fe1-b10c-2aaf899e5f82}">
  <ds:schemaRefs/>
</ds:datastoreItem>
</file>

<file path=customXml/itemProps22.xml><?xml version="1.0" encoding="utf-8"?>
<ds:datastoreItem xmlns:ds="http://schemas.openxmlformats.org/officeDocument/2006/customXml" ds:itemID="{534cd144-ab59-4057-81bb-e00d3c012ea8}">
  <ds:schemaRefs/>
</ds:datastoreItem>
</file>

<file path=customXml/itemProps23.xml><?xml version="1.0" encoding="utf-8"?>
<ds:datastoreItem xmlns:ds="http://schemas.openxmlformats.org/officeDocument/2006/customXml" ds:itemID="{aa4055c7-1447-41f7-a2f5-98e621fc0beb}">
  <ds:schemaRefs/>
</ds:datastoreItem>
</file>

<file path=customXml/itemProps24.xml><?xml version="1.0" encoding="utf-8"?>
<ds:datastoreItem xmlns:ds="http://schemas.openxmlformats.org/officeDocument/2006/customXml" ds:itemID="{9832abef-f840-48bc-a596-70fe08ab58b6}">
  <ds:schemaRefs/>
</ds:datastoreItem>
</file>

<file path=customXml/itemProps25.xml><?xml version="1.0" encoding="utf-8"?>
<ds:datastoreItem xmlns:ds="http://schemas.openxmlformats.org/officeDocument/2006/customXml" ds:itemID="{0e70912c-f3ec-4417-b3e2-c31822bf2e3a}">
  <ds:schemaRefs/>
</ds:datastoreItem>
</file>

<file path=customXml/itemProps26.xml><?xml version="1.0" encoding="utf-8"?>
<ds:datastoreItem xmlns:ds="http://schemas.openxmlformats.org/officeDocument/2006/customXml" ds:itemID="{26e6a8da-e9af-4737-8eb2-efa0fa9ed7bc}">
  <ds:schemaRefs/>
</ds:datastoreItem>
</file>

<file path=customXml/itemProps27.xml><?xml version="1.0" encoding="utf-8"?>
<ds:datastoreItem xmlns:ds="http://schemas.openxmlformats.org/officeDocument/2006/customXml" ds:itemID="{784679d3-ef27-40ea-bd21-05d323adbff1}">
  <ds:schemaRefs/>
</ds:datastoreItem>
</file>

<file path=customXml/itemProps28.xml><?xml version="1.0" encoding="utf-8"?>
<ds:datastoreItem xmlns:ds="http://schemas.openxmlformats.org/officeDocument/2006/customXml" ds:itemID="{44f2c552-e5f5-48d9-bb83-7696158ca9d7}">
  <ds:schemaRefs/>
</ds:datastoreItem>
</file>

<file path=customXml/itemProps29.xml><?xml version="1.0" encoding="utf-8"?>
<ds:datastoreItem xmlns:ds="http://schemas.openxmlformats.org/officeDocument/2006/customXml" ds:itemID="{65e77358-d110-4290-b957-92736cef88d5}">
  <ds:schemaRefs/>
</ds:datastoreItem>
</file>

<file path=customXml/itemProps3.xml><?xml version="1.0" encoding="utf-8"?>
<ds:datastoreItem xmlns:ds="http://schemas.openxmlformats.org/officeDocument/2006/customXml" ds:itemID="{6126079f-1a9b-48c1-861d-fd4c6bb19c60}">
  <ds:schemaRefs/>
</ds:datastoreItem>
</file>

<file path=customXml/itemProps30.xml><?xml version="1.0" encoding="utf-8"?>
<ds:datastoreItem xmlns:ds="http://schemas.openxmlformats.org/officeDocument/2006/customXml" ds:itemID="{229068f2-57a8-435b-a7a7-c962d18adf30}">
  <ds:schemaRefs/>
</ds:datastoreItem>
</file>

<file path=customXml/itemProps31.xml><?xml version="1.0" encoding="utf-8"?>
<ds:datastoreItem xmlns:ds="http://schemas.openxmlformats.org/officeDocument/2006/customXml" ds:itemID="{85585edd-a19c-4ad2-ba49-9acb6b844447}">
  <ds:schemaRefs/>
</ds:datastoreItem>
</file>

<file path=customXml/itemProps32.xml><?xml version="1.0" encoding="utf-8"?>
<ds:datastoreItem xmlns:ds="http://schemas.openxmlformats.org/officeDocument/2006/customXml" ds:itemID="{15780a7e-dfd1-4c42-9637-daa1308521db}">
  <ds:schemaRefs/>
</ds:datastoreItem>
</file>

<file path=customXml/itemProps33.xml><?xml version="1.0" encoding="utf-8"?>
<ds:datastoreItem xmlns:ds="http://schemas.openxmlformats.org/officeDocument/2006/customXml" ds:itemID="{ae3812c7-3f72-4bcb-bc0e-b728790d29bd}">
  <ds:schemaRefs/>
</ds:datastoreItem>
</file>

<file path=customXml/itemProps34.xml><?xml version="1.0" encoding="utf-8"?>
<ds:datastoreItem xmlns:ds="http://schemas.openxmlformats.org/officeDocument/2006/customXml" ds:itemID="{3699d1da-de6a-4546-8c60-1ceb77de06f7}">
  <ds:schemaRefs/>
</ds:datastoreItem>
</file>

<file path=customXml/itemProps35.xml><?xml version="1.0" encoding="utf-8"?>
<ds:datastoreItem xmlns:ds="http://schemas.openxmlformats.org/officeDocument/2006/customXml" ds:itemID="{dc83221e-7444-4556-b406-cd9e5bce8ef0}">
  <ds:schemaRefs/>
</ds:datastoreItem>
</file>

<file path=customXml/itemProps36.xml><?xml version="1.0" encoding="utf-8"?>
<ds:datastoreItem xmlns:ds="http://schemas.openxmlformats.org/officeDocument/2006/customXml" ds:itemID="{81528a03-f9b9-40ea-b458-8133dc3ac2ff}">
  <ds:schemaRefs/>
</ds:datastoreItem>
</file>

<file path=customXml/itemProps37.xml><?xml version="1.0" encoding="utf-8"?>
<ds:datastoreItem xmlns:ds="http://schemas.openxmlformats.org/officeDocument/2006/customXml" ds:itemID="{ab76e45d-d39c-4bcb-b56a-eda448fe715a}">
  <ds:schemaRefs/>
</ds:datastoreItem>
</file>

<file path=customXml/itemProps38.xml><?xml version="1.0" encoding="utf-8"?>
<ds:datastoreItem xmlns:ds="http://schemas.openxmlformats.org/officeDocument/2006/customXml" ds:itemID="{cf00424c-720d-437f-b294-7657f1d0822f}">
  <ds:schemaRefs/>
</ds:datastoreItem>
</file>

<file path=customXml/itemProps39.xml><?xml version="1.0" encoding="utf-8"?>
<ds:datastoreItem xmlns:ds="http://schemas.openxmlformats.org/officeDocument/2006/customXml" ds:itemID="{23347d97-7262-4d66-ad75-bcef33ca7467}">
  <ds:schemaRefs/>
</ds:datastoreItem>
</file>

<file path=customXml/itemProps4.xml><?xml version="1.0" encoding="utf-8"?>
<ds:datastoreItem xmlns:ds="http://schemas.openxmlformats.org/officeDocument/2006/customXml" ds:itemID="{8e90678d-c89b-434a-9be5-f8fd8a7e2891}">
  <ds:schemaRefs/>
</ds:datastoreItem>
</file>

<file path=customXml/itemProps40.xml><?xml version="1.0" encoding="utf-8"?>
<ds:datastoreItem xmlns:ds="http://schemas.openxmlformats.org/officeDocument/2006/customXml" ds:itemID="{fdf0aef3-af6e-4ba5-ace5-23ce2389007d}">
  <ds:schemaRefs/>
</ds:datastoreItem>
</file>

<file path=customXml/itemProps41.xml><?xml version="1.0" encoding="utf-8"?>
<ds:datastoreItem xmlns:ds="http://schemas.openxmlformats.org/officeDocument/2006/customXml" ds:itemID="{a55f22e3-290a-4276-a6b6-d0b9c9936ba2}">
  <ds:schemaRefs/>
</ds:datastoreItem>
</file>

<file path=customXml/itemProps42.xml><?xml version="1.0" encoding="utf-8"?>
<ds:datastoreItem xmlns:ds="http://schemas.openxmlformats.org/officeDocument/2006/customXml" ds:itemID="{2aeffc60-037e-441b-b6b8-e90531f416fa}">
  <ds:schemaRefs/>
</ds:datastoreItem>
</file>

<file path=customXml/itemProps43.xml><?xml version="1.0" encoding="utf-8"?>
<ds:datastoreItem xmlns:ds="http://schemas.openxmlformats.org/officeDocument/2006/customXml" ds:itemID="{973b39dc-24ef-4f81-9ed0-bda282040159}">
  <ds:schemaRefs/>
</ds:datastoreItem>
</file>

<file path=customXml/itemProps44.xml><?xml version="1.0" encoding="utf-8"?>
<ds:datastoreItem xmlns:ds="http://schemas.openxmlformats.org/officeDocument/2006/customXml" ds:itemID="{c692ffb6-7ea3-47a0-988b-a25c6fcc275e}">
  <ds:schemaRefs/>
</ds:datastoreItem>
</file>

<file path=customXml/itemProps45.xml><?xml version="1.0" encoding="utf-8"?>
<ds:datastoreItem xmlns:ds="http://schemas.openxmlformats.org/officeDocument/2006/customXml" ds:itemID="{2d48c95a-2ca9-4ef2-b845-df22fce11a08}">
  <ds:schemaRefs/>
</ds:datastoreItem>
</file>

<file path=customXml/itemProps46.xml><?xml version="1.0" encoding="utf-8"?>
<ds:datastoreItem xmlns:ds="http://schemas.openxmlformats.org/officeDocument/2006/customXml" ds:itemID="{e809bbe7-83de-454a-bf51-30a2f11cf139}">
  <ds:schemaRefs/>
</ds:datastoreItem>
</file>

<file path=customXml/itemProps47.xml><?xml version="1.0" encoding="utf-8"?>
<ds:datastoreItem xmlns:ds="http://schemas.openxmlformats.org/officeDocument/2006/customXml" ds:itemID="{fd284652-f3ad-44e3-a73d-3dbf1a4f2522}">
  <ds:schemaRefs/>
</ds:datastoreItem>
</file>

<file path=customXml/itemProps48.xml><?xml version="1.0" encoding="utf-8"?>
<ds:datastoreItem xmlns:ds="http://schemas.openxmlformats.org/officeDocument/2006/customXml" ds:itemID="{fabdefdc-424a-4e6d-a1eb-7fad5ec14dc1}">
  <ds:schemaRefs/>
</ds:datastoreItem>
</file>

<file path=customXml/itemProps49.xml><?xml version="1.0" encoding="utf-8"?>
<ds:datastoreItem xmlns:ds="http://schemas.openxmlformats.org/officeDocument/2006/customXml" ds:itemID="{8d3cf08a-e526-4b5d-896c-81e48da2de75}">
  <ds:schemaRefs/>
</ds:datastoreItem>
</file>

<file path=customXml/itemProps5.xml><?xml version="1.0" encoding="utf-8"?>
<ds:datastoreItem xmlns:ds="http://schemas.openxmlformats.org/officeDocument/2006/customXml" ds:itemID="{9146af14-8d37-441a-bb85-4125997a7ade}">
  <ds:schemaRefs/>
</ds:datastoreItem>
</file>

<file path=customXml/itemProps50.xml><?xml version="1.0" encoding="utf-8"?>
<ds:datastoreItem xmlns:ds="http://schemas.openxmlformats.org/officeDocument/2006/customXml" ds:itemID="{54e129af-dad9-4f16-9471-b3f9627c0473}">
  <ds:schemaRefs/>
</ds:datastoreItem>
</file>

<file path=customXml/itemProps51.xml><?xml version="1.0" encoding="utf-8"?>
<ds:datastoreItem xmlns:ds="http://schemas.openxmlformats.org/officeDocument/2006/customXml" ds:itemID="{4f72342f-8e2b-4412-864e-a7bb1457bd8c}">
  <ds:schemaRefs/>
</ds:datastoreItem>
</file>

<file path=customXml/itemProps52.xml><?xml version="1.0" encoding="utf-8"?>
<ds:datastoreItem xmlns:ds="http://schemas.openxmlformats.org/officeDocument/2006/customXml" ds:itemID="{5f4d77fd-0c0e-4a91-b3e1-ef1e595504bb}">
  <ds:schemaRefs/>
</ds:datastoreItem>
</file>

<file path=customXml/itemProps53.xml><?xml version="1.0" encoding="utf-8"?>
<ds:datastoreItem xmlns:ds="http://schemas.openxmlformats.org/officeDocument/2006/customXml" ds:itemID="{b8ede056-16f8-4bfa-a99e-a28e36db7858}">
  <ds:schemaRefs/>
</ds:datastoreItem>
</file>

<file path=customXml/itemProps54.xml><?xml version="1.0" encoding="utf-8"?>
<ds:datastoreItem xmlns:ds="http://schemas.openxmlformats.org/officeDocument/2006/customXml" ds:itemID="{10a73f11-78cd-4c51-86bc-506700ba588e}">
  <ds:schemaRefs/>
</ds:datastoreItem>
</file>

<file path=customXml/itemProps55.xml><?xml version="1.0" encoding="utf-8"?>
<ds:datastoreItem xmlns:ds="http://schemas.openxmlformats.org/officeDocument/2006/customXml" ds:itemID="{ae162940-4920-4cfb-bd34-26b76df58b40}">
  <ds:schemaRefs/>
</ds:datastoreItem>
</file>

<file path=customXml/itemProps56.xml><?xml version="1.0" encoding="utf-8"?>
<ds:datastoreItem xmlns:ds="http://schemas.openxmlformats.org/officeDocument/2006/customXml" ds:itemID="{d9a76d65-5797-4c0f-80bb-fae08b5980bc}">
  <ds:schemaRefs/>
</ds:datastoreItem>
</file>

<file path=customXml/itemProps57.xml><?xml version="1.0" encoding="utf-8"?>
<ds:datastoreItem xmlns:ds="http://schemas.openxmlformats.org/officeDocument/2006/customXml" ds:itemID="{933a1576-1629-4a77-81c5-c57ab9491f59}">
  <ds:schemaRefs/>
</ds:datastoreItem>
</file>

<file path=customXml/itemProps58.xml><?xml version="1.0" encoding="utf-8"?>
<ds:datastoreItem xmlns:ds="http://schemas.openxmlformats.org/officeDocument/2006/customXml" ds:itemID="{cf0b5899-19a5-48d5-89ad-df5aeebb1cb3}">
  <ds:schemaRefs/>
</ds:datastoreItem>
</file>

<file path=customXml/itemProps59.xml><?xml version="1.0" encoding="utf-8"?>
<ds:datastoreItem xmlns:ds="http://schemas.openxmlformats.org/officeDocument/2006/customXml" ds:itemID="{f5b3b024-372e-40a7-bbfc-dc2dbfc23b65}">
  <ds:schemaRefs/>
</ds:datastoreItem>
</file>

<file path=customXml/itemProps6.xml><?xml version="1.0" encoding="utf-8"?>
<ds:datastoreItem xmlns:ds="http://schemas.openxmlformats.org/officeDocument/2006/customXml" ds:itemID="{eddfad03-6465-4553-93a6-6fd873a6c228}">
  <ds:schemaRefs/>
</ds:datastoreItem>
</file>

<file path=customXml/itemProps60.xml><?xml version="1.0" encoding="utf-8"?>
<ds:datastoreItem xmlns:ds="http://schemas.openxmlformats.org/officeDocument/2006/customXml" ds:itemID="{1ef0f51e-78c3-457e-8d2d-1ac3048295ad}">
  <ds:schemaRefs/>
</ds:datastoreItem>
</file>

<file path=customXml/itemProps61.xml><?xml version="1.0" encoding="utf-8"?>
<ds:datastoreItem xmlns:ds="http://schemas.openxmlformats.org/officeDocument/2006/customXml" ds:itemID="{6fd7f31a-14d5-4e79-a560-be554b6557aa}">
  <ds:schemaRefs/>
</ds:datastoreItem>
</file>

<file path=customXml/itemProps62.xml><?xml version="1.0" encoding="utf-8"?>
<ds:datastoreItem xmlns:ds="http://schemas.openxmlformats.org/officeDocument/2006/customXml" ds:itemID="{eb76c42d-2e53-4f4d-b53a-6fbb066e1ee4}">
  <ds:schemaRefs/>
</ds:datastoreItem>
</file>

<file path=customXml/itemProps63.xml><?xml version="1.0" encoding="utf-8"?>
<ds:datastoreItem xmlns:ds="http://schemas.openxmlformats.org/officeDocument/2006/customXml" ds:itemID="{afed92ea-27a2-4513-83d6-6cf63f0a566c}">
  <ds:schemaRefs/>
</ds:datastoreItem>
</file>

<file path=customXml/itemProps64.xml><?xml version="1.0" encoding="utf-8"?>
<ds:datastoreItem xmlns:ds="http://schemas.openxmlformats.org/officeDocument/2006/customXml" ds:itemID="{08a4c2ab-b346-41b0-b4d6-f2a7be16c703}">
  <ds:schemaRefs/>
</ds:datastoreItem>
</file>

<file path=customXml/itemProps65.xml><?xml version="1.0" encoding="utf-8"?>
<ds:datastoreItem xmlns:ds="http://schemas.openxmlformats.org/officeDocument/2006/customXml" ds:itemID="{517d205a-1f16-4861-8b39-b816df54282b}">
  <ds:schemaRefs/>
</ds:datastoreItem>
</file>

<file path=customXml/itemProps66.xml><?xml version="1.0" encoding="utf-8"?>
<ds:datastoreItem xmlns:ds="http://schemas.openxmlformats.org/officeDocument/2006/customXml" ds:itemID="{25389a19-62d8-49e0-9f9d-6e53dee1a64a}">
  <ds:schemaRefs/>
</ds:datastoreItem>
</file>

<file path=customXml/itemProps7.xml><?xml version="1.0" encoding="utf-8"?>
<ds:datastoreItem xmlns:ds="http://schemas.openxmlformats.org/officeDocument/2006/customXml" ds:itemID="{efe564c5-d3a8-4cd9-99db-fff01f91ced7}">
  <ds:schemaRefs/>
</ds:datastoreItem>
</file>

<file path=customXml/itemProps8.xml><?xml version="1.0" encoding="utf-8"?>
<ds:datastoreItem xmlns:ds="http://schemas.openxmlformats.org/officeDocument/2006/customXml" ds:itemID="{7af5eae7-04cf-453e-9667-b28bcea6e98a}">
  <ds:schemaRefs/>
</ds:datastoreItem>
</file>

<file path=customXml/itemProps9.xml><?xml version="1.0" encoding="utf-8"?>
<ds:datastoreItem xmlns:ds="http://schemas.openxmlformats.org/officeDocument/2006/customXml" ds:itemID="{1dbb3af2-0fab-4a48-8a1f-9ab96aca4fb6}">
  <ds:schemaRefs/>
</ds:datastoreItem>
</file>

<file path=docProps/app.xml><?xml version="1.0" encoding="utf-8"?>
<Properties xmlns="http://schemas.openxmlformats.org/officeDocument/2006/extended-properties" xmlns:vt="http://schemas.openxmlformats.org/officeDocument/2006/docPropsVTypes">
  <Pages>54</Pages>
  <Words>16985</Words>
  <Characters>21833</Characters>
  <TotalTime>1</TotalTime>
  <ScaleCrop>false</ScaleCrop>
  <LinksUpToDate>false</LinksUpToDate>
  <CharactersWithSpaces>22371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2024-03-11T15:42:00Z</dcterms:created>
  <dc:creator>Administrator</dc:creator>
  <cp:lastModifiedBy>Administrator</cp:lastModifiedBy>
  <dcterms:modified xsi:type="dcterms:W3CDTF">2024-10-20T23:37:33Z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7FC692D58212403D8739813ED4E4F3F2</vt:lpwstr>
  </property>
</Properties>
</file>